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1477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3"/>
        <w:gridCol w:w="4953"/>
        <w:gridCol w:w="4762"/>
      </w:tblGrid>
      <w:tr w:rsidR="00B73767">
        <w:trPr>
          <w:trHeight w:val="2119"/>
        </w:trPr>
        <w:tc>
          <w:tcPr>
            <w:tcW w:w="5062" w:type="dxa"/>
          </w:tcPr>
          <w:p w:rsidR="00B73767" w:rsidRDefault="00B65F60">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Согласована</w:t>
            </w:r>
          </w:p>
          <w:p w:rsidR="00B73767" w:rsidRDefault="00B65F60">
            <w:pPr>
              <w:rPr>
                <w:rFonts w:ascii="Times New Roman" w:hAnsi="Times New Roman" w:cs="Times New Roman"/>
                <w:sz w:val="24"/>
                <w:szCs w:val="24"/>
              </w:rPr>
            </w:pPr>
            <w:r>
              <w:rPr>
                <w:rFonts w:ascii="Times New Roman" w:hAnsi="Times New Roman" w:cs="Times New Roman"/>
                <w:sz w:val="24"/>
                <w:szCs w:val="24"/>
              </w:rPr>
              <w:t>Председатель</w:t>
            </w:r>
            <w:r>
              <w:rPr>
                <w:rFonts w:ascii="Times New Roman" w:hAnsi="Times New Roman" w:cs="Times New Roman"/>
                <w:sz w:val="28"/>
                <w:szCs w:val="28"/>
              </w:rPr>
              <w:t xml:space="preserve"> </w:t>
            </w:r>
            <w:r>
              <w:rPr>
                <w:rFonts w:ascii="Times New Roman" w:hAnsi="Times New Roman" w:cs="Times New Roman"/>
                <w:sz w:val="24"/>
                <w:szCs w:val="24"/>
              </w:rPr>
              <w:t xml:space="preserve">Комитета </w:t>
            </w:r>
          </w:p>
          <w:p w:rsidR="00B73767" w:rsidRDefault="00B65F60">
            <w:pPr>
              <w:rPr>
                <w:rFonts w:ascii="Times New Roman" w:hAnsi="Times New Roman" w:cs="Times New Roman"/>
                <w:sz w:val="24"/>
                <w:szCs w:val="24"/>
              </w:rPr>
            </w:pPr>
            <w:r>
              <w:rPr>
                <w:rFonts w:ascii="Times New Roman" w:hAnsi="Times New Roman" w:cs="Times New Roman"/>
                <w:sz w:val="24"/>
                <w:szCs w:val="24"/>
              </w:rPr>
              <w:t xml:space="preserve">образования администрации Бокситогорского </w:t>
            </w:r>
          </w:p>
          <w:p w:rsidR="00B73767" w:rsidRDefault="00B65F60">
            <w:pP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
          <w:p w:rsidR="00B73767" w:rsidRDefault="00B65F60">
            <w:pPr>
              <w:rPr>
                <w:rFonts w:ascii="Times New Roman" w:hAnsi="Times New Roman" w:cs="Times New Roman"/>
                <w:sz w:val="24"/>
                <w:szCs w:val="24"/>
              </w:rPr>
            </w:pPr>
            <w:r>
              <w:rPr>
                <w:rFonts w:ascii="Times New Roman" w:hAnsi="Times New Roman" w:cs="Times New Roman"/>
                <w:sz w:val="24"/>
                <w:szCs w:val="24"/>
              </w:rPr>
              <w:t>Ленинградской области</w:t>
            </w:r>
          </w:p>
          <w:p w:rsidR="00B73767" w:rsidRDefault="00B65F60">
            <w:pPr>
              <w:rPr>
                <w:rFonts w:ascii="Times New Roman" w:hAnsi="Times New Roman" w:cs="Times New Roman"/>
                <w:sz w:val="24"/>
                <w:szCs w:val="24"/>
              </w:rPr>
            </w:pPr>
            <w:r>
              <w:rPr>
                <w:rFonts w:ascii="Times New Roman" w:hAnsi="Times New Roman" w:cs="Times New Roman"/>
                <w:sz w:val="24"/>
                <w:szCs w:val="24"/>
              </w:rPr>
              <w:t>_____________Е.В.Гречневкина</w:t>
            </w:r>
          </w:p>
          <w:p w:rsidR="00B73767" w:rsidRDefault="00B73767">
            <w:pPr>
              <w:rPr>
                <w:rFonts w:ascii="Times New Roman" w:hAnsi="Times New Roman" w:cs="Times New Roman"/>
                <w:sz w:val="24"/>
                <w:szCs w:val="24"/>
              </w:rPr>
            </w:pPr>
          </w:p>
        </w:tc>
        <w:tc>
          <w:tcPr>
            <w:tcW w:w="4953" w:type="dxa"/>
          </w:tcPr>
          <w:p w:rsidR="00B73767" w:rsidRDefault="00B65F60">
            <w:pPr>
              <w:rPr>
                <w:rFonts w:ascii="Times New Roman" w:hAnsi="Times New Roman" w:cs="Times New Roman"/>
                <w:b/>
                <w:sz w:val="24"/>
                <w:szCs w:val="24"/>
              </w:rPr>
            </w:pPr>
            <w:r>
              <w:rPr>
                <w:rFonts w:ascii="Times New Roman" w:hAnsi="Times New Roman" w:cs="Times New Roman"/>
                <w:b/>
                <w:sz w:val="24"/>
                <w:szCs w:val="24"/>
              </w:rPr>
              <w:t>Программа принята</w:t>
            </w:r>
          </w:p>
          <w:p w:rsidR="00B73767" w:rsidRDefault="00B65F60">
            <w:pPr>
              <w:rPr>
                <w:rFonts w:ascii="Times New Roman" w:hAnsi="Times New Roman" w:cs="Times New Roman"/>
                <w:sz w:val="24"/>
                <w:szCs w:val="24"/>
              </w:rPr>
            </w:pPr>
            <w:r>
              <w:rPr>
                <w:rFonts w:ascii="Times New Roman" w:hAnsi="Times New Roman" w:cs="Times New Roman"/>
                <w:sz w:val="24"/>
                <w:szCs w:val="24"/>
              </w:rPr>
              <w:t>на педагогическом совете</w:t>
            </w:r>
          </w:p>
          <w:p w:rsidR="00B73767" w:rsidRDefault="00B65F60">
            <w:pPr>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rPr>
              <w:t>К</w:t>
            </w:r>
            <w:r>
              <w:rPr>
                <w:rFonts w:ascii="Times New Roman" w:hAnsi="Times New Roman" w:cs="Times New Roman"/>
                <w:sz w:val="24"/>
                <w:szCs w:val="24"/>
              </w:rPr>
              <w:t>ОУ «</w:t>
            </w:r>
            <w:r>
              <w:rPr>
                <w:rFonts w:ascii="Times New Roman" w:hAnsi="Times New Roman" w:cs="Times New Roman"/>
                <w:sz w:val="24"/>
                <w:szCs w:val="24"/>
              </w:rPr>
              <w:t>Подборовская ООШ</w:t>
            </w:r>
            <w:r>
              <w:rPr>
                <w:rFonts w:ascii="Times New Roman" w:hAnsi="Times New Roman" w:cs="Times New Roman"/>
                <w:sz w:val="24"/>
                <w:szCs w:val="24"/>
              </w:rPr>
              <w:t xml:space="preserve">» </w:t>
            </w:r>
          </w:p>
          <w:p w:rsidR="00B73767" w:rsidRDefault="00B65F60">
            <w:pPr>
              <w:rPr>
                <w:rFonts w:ascii="Times New Roman" w:hAnsi="Times New Roman" w:cs="Times New Roman"/>
                <w:sz w:val="28"/>
                <w:szCs w:val="28"/>
              </w:rPr>
            </w:pPr>
            <w:r>
              <w:rPr>
                <w:rFonts w:ascii="Times New Roman" w:hAnsi="Times New Roman" w:cs="Times New Roman"/>
                <w:sz w:val="24"/>
                <w:szCs w:val="24"/>
              </w:rPr>
              <w:t xml:space="preserve">Протокол от 30.08.2021 г. № </w:t>
            </w:r>
            <w:r>
              <w:rPr>
                <w:rFonts w:ascii="Times New Roman" w:hAnsi="Times New Roman" w:cs="Times New Roman"/>
                <w:sz w:val="24"/>
                <w:szCs w:val="24"/>
              </w:rPr>
              <w:t>7</w:t>
            </w:r>
          </w:p>
        </w:tc>
        <w:tc>
          <w:tcPr>
            <w:tcW w:w="4762" w:type="dxa"/>
          </w:tcPr>
          <w:p w:rsidR="00B73767" w:rsidRDefault="00B65F60">
            <w:pPr>
              <w:rPr>
                <w:rFonts w:ascii="Times New Roman" w:hAnsi="Times New Roman" w:cs="Times New Roman"/>
                <w:b/>
                <w:sz w:val="24"/>
                <w:szCs w:val="24"/>
              </w:rPr>
            </w:pPr>
            <w:r>
              <w:rPr>
                <w:rFonts w:ascii="Times New Roman" w:hAnsi="Times New Roman" w:cs="Times New Roman"/>
                <w:b/>
                <w:sz w:val="24"/>
                <w:szCs w:val="24"/>
              </w:rPr>
              <w:t>Утверждена</w:t>
            </w:r>
          </w:p>
          <w:p w:rsidR="00B73767" w:rsidRDefault="00B65F60">
            <w:pPr>
              <w:rPr>
                <w:rFonts w:ascii="Times New Roman" w:hAnsi="Times New Roman" w:cs="Times New Roman"/>
                <w:sz w:val="24"/>
                <w:szCs w:val="24"/>
              </w:rPr>
            </w:pPr>
            <w:r>
              <w:rPr>
                <w:rFonts w:ascii="Times New Roman" w:hAnsi="Times New Roman" w:cs="Times New Roman"/>
                <w:sz w:val="24"/>
                <w:szCs w:val="24"/>
              </w:rPr>
              <w:t>приказом М</w:t>
            </w:r>
            <w:r>
              <w:rPr>
                <w:rFonts w:ascii="Times New Roman" w:hAnsi="Times New Roman" w:cs="Times New Roman"/>
                <w:sz w:val="24"/>
                <w:szCs w:val="24"/>
              </w:rPr>
              <w:t>К</w:t>
            </w:r>
            <w:r>
              <w:rPr>
                <w:rFonts w:ascii="Times New Roman" w:hAnsi="Times New Roman" w:cs="Times New Roman"/>
                <w:sz w:val="24"/>
                <w:szCs w:val="24"/>
              </w:rPr>
              <w:t>ОУ «</w:t>
            </w:r>
            <w:r>
              <w:rPr>
                <w:rFonts w:ascii="Times New Roman" w:hAnsi="Times New Roman" w:cs="Times New Roman"/>
                <w:sz w:val="24"/>
                <w:szCs w:val="24"/>
              </w:rPr>
              <w:t>Подборовская ООШ</w:t>
            </w:r>
            <w:r>
              <w:rPr>
                <w:rFonts w:ascii="Times New Roman" w:hAnsi="Times New Roman" w:cs="Times New Roman"/>
                <w:sz w:val="24"/>
                <w:szCs w:val="24"/>
              </w:rPr>
              <w:t xml:space="preserve">» </w:t>
            </w:r>
          </w:p>
          <w:p w:rsidR="00B73767" w:rsidRDefault="00B65F60">
            <w:pPr>
              <w:rPr>
                <w:rFonts w:ascii="Times New Roman" w:hAnsi="Times New Roman" w:cs="Times New Roman"/>
                <w:sz w:val="24"/>
                <w:szCs w:val="24"/>
              </w:rPr>
            </w:pPr>
            <w:r>
              <w:rPr>
                <w:rFonts w:ascii="Times New Roman" w:hAnsi="Times New Roman" w:cs="Times New Roman"/>
                <w:sz w:val="24"/>
                <w:szCs w:val="24"/>
              </w:rPr>
              <w:t>от</w:t>
            </w:r>
            <w:r>
              <w:rPr>
                <w:rFonts w:ascii="Times New Roman" w:hAnsi="Times New Roman" w:cs="Times New Roman"/>
                <w:sz w:val="24"/>
                <w:szCs w:val="24"/>
              </w:rPr>
              <w:t>31.08.2021г. №70</w:t>
            </w:r>
          </w:p>
        </w:tc>
      </w:tr>
    </w:tbl>
    <w:p w:rsidR="00B73767" w:rsidRDefault="00B73767">
      <w:pPr>
        <w:spacing w:after="0" w:line="240" w:lineRule="auto"/>
        <w:jc w:val="center"/>
        <w:rPr>
          <w:rFonts w:ascii="Times New Roman" w:hAnsi="Times New Roman" w:cs="Times New Roman"/>
          <w:b/>
          <w:sz w:val="28"/>
          <w:szCs w:val="28"/>
        </w:rPr>
      </w:pPr>
    </w:p>
    <w:p w:rsidR="00B73767" w:rsidRDefault="00B73767">
      <w:pPr>
        <w:spacing w:after="0" w:line="240" w:lineRule="auto"/>
        <w:jc w:val="center"/>
        <w:rPr>
          <w:rFonts w:ascii="Times New Roman" w:hAnsi="Times New Roman" w:cs="Times New Roman"/>
          <w:b/>
          <w:sz w:val="28"/>
          <w:szCs w:val="28"/>
        </w:rPr>
      </w:pPr>
    </w:p>
    <w:p w:rsidR="00B73767" w:rsidRDefault="00B73767">
      <w:pPr>
        <w:spacing w:after="0" w:line="240" w:lineRule="auto"/>
        <w:jc w:val="center"/>
        <w:rPr>
          <w:rFonts w:ascii="Times New Roman" w:hAnsi="Times New Roman" w:cs="Times New Roman"/>
          <w:b/>
          <w:sz w:val="28"/>
          <w:szCs w:val="28"/>
        </w:rPr>
      </w:pPr>
    </w:p>
    <w:p w:rsidR="00B73767" w:rsidRDefault="00B73767">
      <w:pPr>
        <w:spacing w:after="0" w:line="240" w:lineRule="auto"/>
        <w:jc w:val="center"/>
        <w:rPr>
          <w:rFonts w:ascii="Times New Roman" w:hAnsi="Times New Roman" w:cs="Times New Roman"/>
          <w:b/>
          <w:sz w:val="28"/>
          <w:szCs w:val="28"/>
        </w:rPr>
      </w:pPr>
    </w:p>
    <w:p w:rsidR="00B73767" w:rsidRDefault="00B73767">
      <w:pPr>
        <w:spacing w:after="0" w:line="240" w:lineRule="auto"/>
        <w:jc w:val="center"/>
        <w:rPr>
          <w:rFonts w:ascii="Times New Roman" w:hAnsi="Times New Roman" w:cs="Times New Roman"/>
          <w:b/>
          <w:sz w:val="28"/>
          <w:szCs w:val="28"/>
        </w:rPr>
      </w:pPr>
    </w:p>
    <w:p w:rsidR="00B73767" w:rsidRDefault="00B65F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Программа развития </w:t>
      </w:r>
    </w:p>
    <w:p w:rsidR="00B73767" w:rsidRDefault="00B73767">
      <w:pPr>
        <w:spacing w:after="0" w:line="240" w:lineRule="auto"/>
        <w:jc w:val="center"/>
        <w:rPr>
          <w:rFonts w:ascii="Times New Roman" w:hAnsi="Times New Roman" w:cs="Times New Roman"/>
          <w:b/>
          <w:sz w:val="28"/>
          <w:szCs w:val="28"/>
        </w:rPr>
      </w:pPr>
    </w:p>
    <w:p w:rsidR="00B73767" w:rsidRDefault="00B65F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w:t>
      </w:r>
      <w:r>
        <w:rPr>
          <w:rFonts w:ascii="Times New Roman" w:hAnsi="Times New Roman" w:cs="Times New Roman"/>
          <w:b/>
          <w:sz w:val="28"/>
          <w:szCs w:val="28"/>
        </w:rPr>
        <w:t>казённого</w:t>
      </w:r>
      <w:r>
        <w:rPr>
          <w:rFonts w:ascii="Times New Roman" w:hAnsi="Times New Roman" w:cs="Times New Roman"/>
          <w:b/>
          <w:sz w:val="28"/>
          <w:szCs w:val="28"/>
        </w:rPr>
        <w:t xml:space="preserve"> общеобразовательного учреждения </w:t>
      </w:r>
    </w:p>
    <w:p w:rsidR="00B73767" w:rsidRDefault="00B65F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rPr>
        <w:t>Подборовская основная общеобразовательая школа</w:t>
      </w:r>
      <w:r>
        <w:rPr>
          <w:rFonts w:ascii="Times New Roman" w:hAnsi="Times New Roman" w:cs="Times New Roman"/>
          <w:b/>
          <w:sz w:val="28"/>
          <w:szCs w:val="28"/>
        </w:rPr>
        <w:t xml:space="preserve">» </w:t>
      </w:r>
    </w:p>
    <w:p w:rsidR="00B73767" w:rsidRDefault="00B73767">
      <w:pPr>
        <w:spacing w:after="0" w:line="240" w:lineRule="auto"/>
        <w:jc w:val="center"/>
        <w:rPr>
          <w:rFonts w:ascii="Times New Roman" w:hAnsi="Times New Roman" w:cs="Times New Roman"/>
          <w:b/>
          <w:sz w:val="28"/>
          <w:szCs w:val="28"/>
        </w:rPr>
      </w:pPr>
    </w:p>
    <w:p w:rsidR="00B73767" w:rsidRDefault="000034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2021 – 2025</w:t>
      </w:r>
      <w:r w:rsidR="00B65F60">
        <w:rPr>
          <w:rFonts w:ascii="Times New Roman" w:hAnsi="Times New Roman" w:cs="Times New Roman"/>
          <w:b/>
          <w:sz w:val="28"/>
          <w:szCs w:val="28"/>
        </w:rPr>
        <w:t xml:space="preserve"> годы</w:t>
      </w: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73767">
      <w:pPr>
        <w:spacing w:after="0" w:line="240" w:lineRule="auto"/>
        <w:jc w:val="center"/>
        <w:rPr>
          <w:rFonts w:ascii="Times New Roman" w:hAnsi="Times New Roman" w:cs="Times New Roman"/>
          <w:sz w:val="28"/>
          <w:szCs w:val="28"/>
        </w:rPr>
      </w:pPr>
    </w:p>
    <w:p w:rsidR="00B73767" w:rsidRDefault="00B65F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 Подборовье</w:t>
      </w:r>
      <w:r>
        <w:rPr>
          <w:rFonts w:ascii="Times New Roman" w:hAnsi="Times New Roman" w:cs="Times New Roman"/>
          <w:sz w:val="28"/>
          <w:szCs w:val="28"/>
        </w:rPr>
        <w:t xml:space="preserve"> 2021</w:t>
      </w:r>
    </w:p>
    <w:p w:rsidR="00B73767" w:rsidRDefault="00B65F6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Паспорт программы развития</w:t>
      </w:r>
    </w:p>
    <w:p w:rsidR="00B73767" w:rsidRDefault="00B65F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w:t>
      </w:r>
      <w:r>
        <w:rPr>
          <w:rFonts w:ascii="Times New Roman" w:hAnsi="Times New Roman" w:cs="Times New Roman"/>
          <w:b/>
          <w:sz w:val="28"/>
          <w:szCs w:val="28"/>
        </w:rPr>
        <w:t>казённого</w:t>
      </w:r>
      <w:r>
        <w:rPr>
          <w:rFonts w:ascii="Times New Roman" w:hAnsi="Times New Roman" w:cs="Times New Roman"/>
          <w:b/>
          <w:sz w:val="28"/>
          <w:szCs w:val="28"/>
        </w:rPr>
        <w:t xml:space="preserve"> общеобразовательного учреждения </w:t>
      </w:r>
    </w:p>
    <w:p w:rsidR="00B73767" w:rsidRDefault="00B65F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rPr>
        <w:t>Подборовская основная</w:t>
      </w:r>
      <w:r>
        <w:rPr>
          <w:rFonts w:ascii="Times New Roman" w:hAnsi="Times New Roman" w:cs="Times New Roman"/>
          <w:b/>
          <w:sz w:val="28"/>
          <w:szCs w:val="28"/>
        </w:rPr>
        <w:t xml:space="preserve"> общеобразовательная школа» </w:t>
      </w:r>
    </w:p>
    <w:p w:rsidR="00B73767" w:rsidRDefault="000034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2021 – 2025</w:t>
      </w:r>
      <w:r w:rsidR="00B65F60">
        <w:rPr>
          <w:rFonts w:ascii="Times New Roman" w:hAnsi="Times New Roman" w:cs="Times New Roman"/>
          <w:b/>
          <w:sz w:val="28"/>
          <w:szCs w:val="28"/>
        </w:rPr>
        <w:t xml:space="preserve"> годы</w:t>
      </w:r>
    </w:p>
    <w:p w:rsidR="00B73767" w:rsidRDefault="00B73767">
      <w:pPr>
        <w:spacing w:after="0" w:line="240" w:lineRule="auto"/>
        <w:jc w:val="center"/>
        <w:rPr>
          <w:rFonts w:ascii="Times New Roman" w:hAnsi="Times New Roman" w:cs="Times New Roman"/>
          <w:b/>
          <w:sz w:val="28"/>
          <w:szCs w:val="28"/>
        </w:rPr>
      </w:pPr>
    </w:p>
    <w:tbl>
      <w:tblPr>
        <w:tblStyle w:val="10"/>
        <w:tblW w:w="14260" w:type="dxa"/>
        <w:tblInd w:w="40" w:type="dxa"/>
        <w:tblLook w:val="04A0"/>
      </w:tblPr>
      <w:tblGrid>
        <w:gridCol w:w="3219"/>
        <w:gridCol w:w="11041"/>
      </w:tblGrid>
      <w:tr w:rsidR="00B73767">
        <w:tc>
          <w:tcPr>
            <w:tcW w:w="3219" w:type="dxa"/>
          </w:tcPr>
          <w:p w:rsidR="00B73767" w:rsidRDefault="00B65F60">
            <w:pPr>
              <w:rPr>
                <w:b/>
                <w:sz w:val="24"/>
                <w:szCs w:val="24"/>
              </w:rPr>
            </w:pPr>
            <w:r>
              <w:rPr>
                <w:b/>
                <w:sz w:val="24"/>
                <w:szCs w:val="24"/>
              </w:rPr>
              <w:t xml:space="preserve">Наименование программы </w:t>
            </w:r>
          </w:p>
        </w:tc>
        <w:tc>
          <w:tcPr>
            <w:tcW w:w="11040" w:type="dxa"/>
          </w:tcPr>
          <w:p w:rsidR="00B73767" w:rsidRDefault="00B65F60">
            <w:pPr>
              <w:rPr>
                <w:sz w:val="24"/>
                <w:szCs w:val="24"/>
                <w:highlight w:val="yellow"/>
              </w:rPr>
            </w:pPr>
            <w:r>
              <w:rPr>
                <w:sz w:val="24"/>
                <w:szCs w:val="24"/>
              </w:rPr>
              <w:t xml:space="preserve">Программа развития Муниципального </w:t>
            </w:r>
            <w:r>
              <w:rPr>
                <w:sz w:val="24"/>
                <w:szCs w:val="24"/>
              </w:rPr>
              <w:t>казённого</w:t>
            </w:r>
            <w:r>
              <w:rPr>
                <w:sz w:val="24"/>
                <w:szCs w:val="24"/>
              </w:rPr>
              <w:t xml:space="preserve">общеобразовательного учреждения </w:t>
            </w:r>
            <w:r>
              <w:rPr>
                <w:sz w:val="24"/>
                <w:szCs w:val="24"/>
              </w:rPr>
              <w:t>«</w:t>
            </w:r>
            <w:r>
              <w:rPr>
                <w:sz w:val="24"/>
                <w:szCs w:val="24"/>
              </w:rPr>
              <w:t>Подборовская о</w:t>
            </w:r>
            <w:r>
              <w:rPr>
                <w:sz w:val="24"/>
                <w:szCs w:val="24"/>
              </w:rPr>
              <w:t>с</w:t>
            </w:r>
            <w:r>
              <w:rPr>
                <w:sz w:val="24"/>
                <w:szCs w:val="24"/>
              </w:rPr>
              <w:t>новная</w:t>
            </w:r>
            <w:r>
              <w:rPr>
                <w:sz w:val="24"/>
                <w:szCs w:val="24"/>
              </w:rPr>
              <w:t xml:space="preserve"> общеобразовательная школа»  на 2021 – 2024 год</w:t>
            </w:r>
          </w:p>
        </w:tc>
      </w:tr>
      <w:tr w:rsidR="00B73767">
        <w:tc>
          <w:tcPr>
            <w:tcW w:w="3219" w:type="dxa"/>
          </w:tcPr>
          <w:p w:rsidR="00B73767" w:rsidRDefault="00B65F60">
            <w:pPr>
              <w:rPr>
                <w:b/>
                <w:sz w:val="24"/>
                <w:szCs w:val="24"/>
              </w:rPr>
            </w:pPr>
            <w:r>
              <w:rPr>
                <w:b/>
                <w:bCs/>
                <w:sz w:val="24"/>
                <w:szCs w:val="24"/>
              </w:rPr>
              <w:t>Основания для разработки Программы</w:t>
            </w:r>
          </w:p>
        </w:tc>
        <w:tc>
          <w:tcPr>
            <w:tcW w:w="11040" w:type="dxa"/>
          </w:tcPr>
          <w:p w:rsidR="00B73767" w:rsidRDefault="00B65F60">
            <w:pPr>
              <w:pStyle w:val="a3"/>
              <w:tabs>
                <w:tab w:val="left" w:pos="339"/>
                <w:tab w:val="left" w:pos="567"/>
              </w:tabs>
              <w:spacing w:after="0"/>
              <w:ind w:right="-2"/>
              <w:jc w:val="both"/>
            </w:pPr>
            <w:r>
              <w:rPr>
                <w:b/>
              </w:rPr>
              <w:sym w:font="Symbol" w:char="F0B7"/>
            </w:r>
            <w:r>
              <w:t xml:space="preserve">Конституция Российской Федерации; </w:t>
            </w:r>
          </w:p>
          <w:p w:rsidR="00B73767" w:rsidRDefault="00B65F60">
            <w:pPr>
              <w:pStyle w:val="a3"/>
              <w:tabs>
                <w:tab w:val="left" w:pos="339"/>
                <w:tab w:val="left" w:pos="567"/>
              </w:tabs>
              <w:spacing w:after="0"/>
              <w:ind w:right="-2"/>
              <w:jc w:val="both"/>
            </w:pPr>
            <w:r>
              <w:rPr>
                <w:b/>
              </w:rPr>
              <w:sym w:font="Symbol" w:char="F0B7"/>
            </w:r>
            <w:r>
              <w:t xml:space="preserve"> Федеральный закон от 29.12.2012 № 273-ФЗ «Об образовании в Российской Федерации»; </w:t>
            </w:r>
          </w:p>
          <w:p w:rsidR="00B73767" w:rsidRDefault="00B65F60">
            <w:pPr>
              <w:pStyle w:val="a3"/>
              <w:tabs>
                <w:tab w:val="left" w:pos="339"/>
                <w:tab w:val="left" w:pos="567"/>
              </w:tabs>
              <w:spacing w:after="0"/>
              <w:ind w:right="-2"/>
              <w:jc w:val="both"/>
            </w:pPr>
            <w:r>
              <w:rPr>
                <w:b/>
              </w:rPr>
              <w:sym w:font="Symbol" w:char="F0B7"/>
            </w:r>
            <w:r>
              <w:t xml:space="preserve"> Федеральный закон от 23.06.</w:t>
            </w:r>
            <w:r>
              <w:t>1998 № 124-ФЗ «Об основных гарантиях прав ребенка»;</w:t>
            </w:r>
          </w:p>
          <w:p w:rsidR="00B73767" w:rsidRDefault="00B65F60">
            <w:pPr>
              <w:pStyle w:val="a3"/>
              <w:tabs>
                <w:tab w:val="left" w:pos="339"/>
                <w:tab w:val="left" w:pos="567"/>
              </w:tabs>
              <w:spacing w:after="0"/>
              <w:ind w:right="-2"/>
              <w:jc w:val="both"/>
            </w:pPr>
            <w:r>
              <w:rPr>
                <w:b/>
              </w:rPr>
              <w:sym w:font="Symbol" w:char="F0B7"/>
            </w:r>
            <w:r>
              <w:t xml:space="preserve"> Указ Президента Российской Федерации от 07.05.2018 № 204 «О национальных целях и стратегич</w:t>
            </w:r>
            <w:r>
              <w:t>е</w:t>
            </w:r>
            <w:r>
              <w:t xml:space="preserve">ских задачах развития Российской Федерации на период до 2024 года»; </w:t>
            </w:r>
          </w:p>
          <w:p w:rsidR="00B73767" w:rsidRDefault="00B65F60">
            <w:pPr>
              <w:pStyle w:val="a3"/>
              <w:tabs>
                <w:tab w:val="left" w:pos="339"/>
                <w:tab w:val="left" w:pos="567"/>
              </w:tabs>
              <w:spacing w:after="0"/>
              <w:ind w:right="-2"/>
              <w:jc w:val="both"/>
            </w:pPr>
            <w:r>
              <w:rPr>
                <w:b/>
              </w:rPr>
              <w:sym w:font="Symbol" w:char="F0B7"/>
            </w:r>
            <w:r>
              <w:t xml:space="preserve"> Национальный проект «Образование» (2019-2024 гг.), паспорт проекта утверждён президиумом Совета при Президенте Российской Федерации по стратегическому развитию и национальным проектам, прот</w:t>
            </w:r>
            <w:r>
              <w:t>о</w:t>
            </w:r>
            <w:r>
              <w:t xml:space="preserve">кол от 24.12.2018 № 16; </w:t>
            </w:r>
          </w:p>
          <w:p w:rsidR="00B73767" w:rsidRDefault="00B65F60">
            <w:pPr>
              <w:pStyle w:val="a3"/>
              <w:tabs>
                <w:tab w:val="left" w:pos="339"/>
                <w:tab w:val="left" w:pos="567"/>
              </w:tabs>
              <w:spacing w:after="0"/>
              <w:ind w:right="-2"/>
              <w:jc w:val="both"/>
            </w:pPr>
            <w:r>
              <w:rPr>
                <w:b/>
              </w:rPr>
              <w:sym w:font="Symbol" w:char="F0B7"/>
            </w:r>
            <w:r>
              <w:t xml:space="preserve"> Концепция общенациональной системы выя</w:t>
            </w:r>
            <w:r>
              <w:t>вления и развития молодых талантов, утвержденная Пр</w:t>
            </w:r>
            <w:r>
              <w:t>е</w:t>
            </w:r>
            <w:r>
              <w:t xml:space="preserve">зидентом Российской Федерации от 03.04.2012 № Пр-827; </w:t>
            </w:r>
          </w:p>
          <w:p w:rsidR="00B73767" w:rsidRDefault="00B65F60">
            <w:pPr>
              <w:pStyle w:val="a3"/>
              <w:numPr>
                <w:ilvl w:val="0"/>
                <w:numId w:val="1"/>
              </w:numPr>
              <w:tabs>
                <w:tab w:val="left" w:pos="339"/>
                <w:tab w:val="left" w:pos="567"/>
                <w:tab w:val="left" w:pos="6999"/>
              </w:tabs>
              <w:spacing w:after="0"/>
              <w:ind w:left="0" w:firstLine="0"/>
              <w:jc w:val="both"/>
            </w:pPr>
            <w:r>
              <w:t>Постановление Правительства Российской Федерации от 26.12.2017 № 1642 «Об утверждении гос</w:t>
            </w:r>
            <w:r>
              <w:t>у</w:t>
            </w:r>
            <w:r>
              <w:t>дарственной программы Российской Федерации «Развитие образо</w:t>
            </w:r>
            <w:r>
              <w:t xml:space="preserve">вания»; </w:t>
            </w:r>
          </w:p>
          <w:p w:rsidR="00B73767" w:rsidRDefault="00B65F60">
            <w:pPr>
              <w:pStyle w:val="a3"/>
              <w:numPr>
                <w:ilvl w:val="0"/>
                <w:numId w:val="1"/>
              </w:numPr>
              <w:tabs>
                <w:tab w:val="left" w:pos="339"/>
                <w:tab w:val="left" w:pos="567"/>
                <w:tab w:val="left" w:pos="6999"/>
              </w:tabs>
              <w:spacing w:after="0"/>
              <w:ind w:left="0" w:firstLine="0"/>
              <w:jc w:val="both"/>
            </w:pPr>
            <w:r>
              <w:t>Распоряжение Правительства Российской Федерации от 29.05.2015 № 996-р «Об утверждении Стр</w:t>
            </w:r>
            <w:r>
              <w:t>а</w:t>
            </w:r>
            <w:r>
              <w:t xml:space="preserve">тегии развития воспитания в Российской Федерации на период до 2025 года»; </w:t>
            </w:r>
          </w:p>
          <w:p w:rsidR="00B73767" w:rsidRDefault="00B65F60">
            <w:pPr>
              <w:pStyle w:val="a3"/>
              <w:numPr>
                <w:ilvl w:val="0"/>
                <w:numId w:val="1"/>
              </w:numPr>
              <w:tabs>
                <w:tab w:val="left" w:pos="339"/>
                <w:tab w:val="left" w:pos="567"/>
                <w:tab w:val="left" w:pos="6999"/>
              </w:tabs>
              <w:spacing w:after="0"/>
              <w:ind w:left="0" w:firstLine="0"/>
              <w:jc w:val="both"/>
            </w:pPr>
            <w:r>
              <w:t>Распоряжение Правительства Российской Федерации от 04.09.2014 № 1726-р «Об утвержд</w:t>
            </w:r>
            <w:r>
              <w:t>ении Ко</w:t>
            </w:r>
            <w:r>
              <w:t>н</w:t>
            </w:r>
            <w:r>
              <w:t xml:space="preserve">цепции развития дополнительного образования детей»; </w:t>
            </w:r>
          </w:p>
          <w:p w:rsidR="00B73767" w:rsidRDefault="00B65F60">
            <w:pPr>
              <w:pStyle w:val="a3"/>
              <w:numPr>
                <w:ilvl w:val="0"/>
                <w:numId w:val="1"/>
              </w:numPr>
              <w:tabs>
                <w:tab w:val="left" w:pos="197"/>
                <w:tab w:val="left" w:pos="6999"/>
              </w:tabs>
              <w:spacing w:after="0"/>
              <w:ind w:left="0" w:firstLine="0"/>
              <w:jc w:val="both"/>
            </w:pPr>
            <w:r>
              <w:t>Постановление главного санитарного врача Российской Федерации от 28.09.2020 № 28 "Об утвержд</w:t>
            </w:r>
            <w:r>
              <w:t>е</w:t>
            </w:r>
            <w:r>
              <w:t xml:space="preserve">нии санитарных правил СП 2.4.3648-20 "Санитарно-эпидемиалогические требования к организациям </w:t>
            </w:r>
            <w:r>
              <w:t>воспитания и обучения, отдыха и оздоровления детей и молодежи";</w:t>
            </w:r>
          </w:p>
          <w:p w:rsidR="00B73767" w:rsidRDefault="00B65F60">
            <w:pPr>
              <w:pStyle w:val="a3"/>
              <w:numPr>
                <w:ilvl w:val="0"/>
                <w:numId w:val="2"/>
              </w:numPr>
              <w:tabs>
                <w:tab w:val="left" w:pos="56"/>
                <w:tab w:val="left" w:pos="339"/>
                <w:tab w:val="left" w:pos="6999"/>
              </w:tabs>
              <w:spacing w:after="0"/>
              <w:ind w:left="0" w:firstLine="0"/>
              <w:jc w:val="both"/>
            </w:pPr>
            <w:r>
              <w:t>Приказ Министерства образования и науки Российской Федерации от 06.10.2009 № 373 "Об утве</w:t>
            </w:r>
            <w:r>
              <w:t>р</w:t>
            </w:r>
            <w:r>
              <w:t>ждении и введении в действие федерального государственного образовательного стандарта начального общег</w:t>
            </w:r>
            <w:r>
              <w:t xml:space="preserve">о образования"; </w:t>
            </w:r>
          </w:p>
          <w:p w:rsidR="00B73767" w:rsidRDefault="00B65F60">
            <w:pPr>
              <w:pStyle w:val="a3"/>
              <w:numPr>
                <w:ilvl w:val="0"/>
                <w:numId w:val="2"/>
              </w:numPr>
              <w:tabs>
                <w:tab w:val="left" w:pos="56"/>
                <w:tab w:val="left" w:pos="339"/>
                <w:tab w:val="left" w:pos="6999"/>
              </w:tabs>
              <w:spacing w:after="0"/>
              <w:ind w:left="0" w:firstLine="0"/>
              <w:jc w:val="both"/>
            </w:pPr>
            <w:r>
              <w:t>Приказ Министерства образования и науки Российской Федерации от 17.12.2010 № 1897 "Об утве</w:t>
            </w:r>
            <w:r>
              <w:t>р</w:t>
            </w:r>
            <w:r>
              <w:t xml:space="preserve">ждении федерального государственного образовательного стандарта основного общего образования"; </w:t>
            </w:r>
          </w:p>
          <w:p w:rsidR="00B73767" w:rsidRDefault="00B65F60">
            <w:pPr>
              <w:pStyle w:val="a3"/>
              <w:numPr>
                <w:ilvl w:val="0"/>
                <w:numId w:val="2"/>
              </w:numPr>
              <w:tabs>
                <w:tab w:val="left" w:pos="56"/>
                <w:tab w:val="left" w:pos="339"/>
                <w:tab w:val="left" w:pos="6999"/>
              </w:tabs>
              <w:spacing w:after="0"/>
              <w:ind w:left="0" w:firstLine="0"/>
              <w:jc w:val="both"/>
            </w:pPr>
            <w:r>
              <w:t>Приказ Министерства образования и науки Российской Ф</w:t>
            </w:r>
            <w:r>
              <w:t>едерации от 17.05.2012 № 413 "Об утве</w:t>
            </w:r>
            <w:r>
              <w:t>р</w:t>
            </w:r>
            <w:r>
              <w:t xml:space="preserve">ждении федерального государственного образовательного стандарта среднего общего образования"; </w:t>
            </w:r>
          </w:p>
          <w:p w:rsidR="00B73767" w:rsidRDefault="00B65F60">
            <w:pPr>
              <w:pStyle w:val="a6"/>
              <w:numPr>
                <w:ilvl w:val="0"/>
                <w:numId w:val="2"/>
              </w:numPr>
              <w:tabs>
                <w:tab w:val="left" w:pos="339"/>
              </w:tabs>
              <w:spacing w:after="0" w:line="240" w:lineRule="auto"/>
              <w:ind w:left="0" w:firstLine="44"/>
              <w:jc w:val="both"/>
              <w:rPr>
                <w:rFonts w:eastAsia="Times New Roman"/>
                <w:sz w:val="24"/>
                <w:szCs w:val="24"/>
                <w:lang w:eastAsia="ru-RU"/>
              </w:rPr>
            </w:pPr>
            <w:r>
              <w:rPr>
                <w:rFonts w:eastAsia="Times New Roman"/>
                <w:sz w:val="24"/>
                <w:szCs w:val="24"/>
                <w:lang w:eastAsia="ru-RU"/>
              </w:rPr>
              <w:lastRenderedPageBreak/>
              <w:t>Государственная программа Ленинградской области "Современное образование Ленинградской о</w:t>
            </w:r>
            <w:r>
              <w:rPr>
                <w:rFonts w:eastAsia="Times New Roman"/>
                <w:sz w:val="24"/>
                <w:szCs w:val="24"/>
                <w:lang w:eastAsia="ru-RU"/>
              </w:rPr>
              <w:t>б</w:t>
            </w:r>
            <w:r>
              <w:rPr>
                <w:rFonts w:eastAsia="Times New Roman"/>
                <w:sz w:val="24"/>
                <w:szCs w:val="24"/>
                <w:lang w:eastAsia="ru-RU"/>
              </w:rPr>
              <w:t xml:space="preserve">ласти", утверждена постановлением </w:t>
            </w:r>
            <w:r>
              <w:rPr>
                <w:rFonts w:eastAsia="Times New Roman"/>
                <w:sz w:val="24"/>
                <w:szCs w:val="24"/>
                <w:lang w:eastAsia="ru-RU"/>
              </w:rPr>
              <w:t>Правительства Ленинградской области от 14.11.2013 № 398 (с и</w:t>
            </w:r>
            <w:r>
              <w:rPr>
                <w:rFonts w:eastAsia="Times New Roman"/>
                <w:sz w:val="24"/>
                <w:szCs w:val="24"/>
                <w:lang w:eastAsia="ru-RU"/>
              </w:rPr>
              <w:t>з</w:t>
            </w:r>
            <w:r>
              <w:rPr>
                <w:rFonts w:eastAsia="Times New Roman"/>
                <w:sz w:val="24"/>
                <w:szCs w:val="24"/>
                <w:lang w:eastAsia="ru-RU"/>
              </w:rPr>
              <w:t>менениями)</w:t>
            </w:r>
          </w:p>
          <w:p w:rsidR="00B73767" w:rsidRDefault="00B65F60">
            <w:pPr>
              <w:pStyle w:val="a6"/>
              <w:numPr>
                <w:ilvl w:val="0"/>
                <w:numId w:val="2"/>
              </w:numPr>
              <w:tabs>
                <w:tab w:val="left" w:pos="339"/>
              </w:tabs>
              <w:spacing w:after="0" w:line="240" w:lineRule="auto"/>
              <w:ind w:left="0" w:firstLine="44"/>
              <w:jc w:val="both"/>
              <w:rPr>
                <w:rFonts w:eastAsia="Times New Roman"/>
                <w:sz w:val="24"/>
                <w:szCs w:val="24"/>
                <w:lang w:eastAsia="ru-RU"/>
              </w:rPr>
            </w:pPr>
            <w:r>
              <w:rPr>
                <w:rFonts w:eastAsia="Times New Roman"/>
                <w:sz w:val="24"/>
                <w:szCs w:val="24"/>
                <w:lang w:eastAsia="ru-RU"/>
              </w:rPr>
              <w:t>Муниципальная программа "Современное образование в Бокситогорском муниципальном районе Ленинградской области" на 2021-2023 годы, утверждена постановлением администрации Бокситого</w:t>
            </w:r>
            <w:r>
              <w:rPr>
                <w:rFonts w:eastAsia="Times New Roman"/>
                <w:sz w:val="24"/>
                <w:szCs w:val="24"/>
                <w:lang w:eastAsia="ru-RU"/>
              </w:rPr>
              <w:t>р</w:t>
            </w:r>
            <w:r>
              <w:rPr>
                <w:rFonts w:eastAsia="Times New Roman"/>
                <w:sz w:val="24"/>
                <w:szCs w:val="24"/>
                <w:lang w:eastAsia="ru-RU"/>
              </w:rPr>
              <w:t>ского</w:t>
            </w:r>
            <w:r>
              <w:rPr>
                <w:rFonts w:eastAsia="Times New Roman"/>
                <w:sz w:val="24"/>
                <w:szCs w:val="24"/>
                <w:lang w:eastAsia="ru-RU"/>
              </w:rPr>
              <w:t xml:space="preserve"> муниципального района Ленинградской области от 18.02.2021 № 139 (с изменениями)</w:t>
            </w:r>
          </w:p>
          <w:p w:rsidR="00B73767" w:rsidRDefault="00B65F60">
            <w:pPr>
              <w:pStyle w:val="a3"/>
              <w:numPr>
                <w:ilvl w:val="0"/>
                <w:numId w:val="2"/>
              </w:numPr>
              <w:tabs>
                <w:tab w:val="left" w:pos="56"/>
                <w:tab w:val="left" w:pos="339"/>
                <w:tab w:val="left" w:pos="6999"/>
              </w:tabs>
              <w:spacing w:after="0"/>
              <w:ind w:left="0" w:firstLine="0"/>
              <w:jc w:val="both"/>
            </w:pPr>
            <w:r>
              <w:t xml:space="preserve">Устав </w:t>
            </w:r>
            <w:r>
              <w:t xml:space="preserve">муниципального </w:t>
            </w:r>
            <w:r>
              <w:t>казённого</w:t>
            </w:r>
            <w:r>
              <w:t xml:space="preserve"> общеобразовательного учреждения «</w:t>
            </w:r>
            <w:r>
              <w:t>Подборовская основная</w:t>
            </w:r>
            <w:r>
              <w:t>общ</w:t>
            </w:r>
            <w:r>
              <w:t>е</w:t>
            </w:r>
            <w:r>
              <w:t>образовательная школа»</w:t>
            </w:r>
            <w:r>
              <w:t xml:space="preserve">; </w:t>
            </w:r>
          </w:p>
          <w:p w:rsidR="00B73767" w:rsidRDefault="00B65F60">
            <w:pPr>
              <w:pStyle w:val="a3"/>
              <w:numPr>
                <w:ilvl w:val="0"/>
                <w:numId w:val="2"/>
              </w:numPr>
              <w:tabs>
                <w:tab w:val="left" w:pos="56"/>
                <w:tab w:val="left" w:pos="339"/>
                <w:tab w:val="left" w:pos="6999"/>
              </w:tabs>
              <w:spacing w:after="0"/>
              <w:ind w:left="0" w:firstLine="0"/>
              <w:jc w:val="both"/>
            </w:pPr>
            <w:r>
              <w:t xml:space="preserve">Локальные акты </w:t>
            </w:r>
            <w:r>
              <w:t xml:space="preserve">муниципального </w:t>
            </w:r>
            <w:r>
              <w:t>казённого</w:t>
            </w:r>
            <w:r>
              <w:t xml:space="preserve"> общеобразовательного </w:t>
            </w:r>
            <w:r>
              <w:t>учреждения «</w:t>
            </w:r>
            <w:r>
              <w:t>Подборовская о</w:t>
            </w:r>
            <w:r>
              <w:t>с</w:t>
            </w:r>
            <w:r>
              <w:t>новная</w:t>
            </w:r>
            <w:r>
              <w:t>общеобразовательная школа»</w:t>
            </w:r>
            <w:r>
              <w:t>;</w:t>
            </w:r>
          </w:p>
          <w:p w:rsidR="00B73767" w:rsidRDefault="00B65F60">
            <w:pPr>
              <w:pStyle w:val="a3"/>
              <w:numPr>
                <w:ilvl w:val="0"/>
                <w:numId w:val="2"/>
              </w:numPr>
              <w:tabs>
                <w:tab w:val="left" w:pos="56"/>
                <w:tab w:val="left" w:pos="339"/>
                <w:tab w:val="left" w:pos="6999"/>
              </w:tabs>
              <w:spacing w:after="0"/>
              <w:ind w:left="0" w:firstLine="0"/>
              <w:jc w:val="both"/>
            </w:pPr>
            <w:r>
              <w:t>другие нормативно-правовые документы в области образования</w:t>
            </w:r>
            <w:r>
              <w:t>.</w:t>
            </w:r>
          </w:p>
        </w:tc>
      </w:tr>
      <w:tr w:rsidR="00B73767">
        <w:tc>
          <w:tcPr>
            <w:tcW w:w="3219" w:type="dxa"/>
          </w:tcPr>
          <w:p w:rsidR="00B73767" w:rsidRDefault="00B65F60">
            <w:pPr>
              <w:rPr>
                <w:b/>
                <w:sz w:val="24"/>
                <w:szCs w:val="24"/>
              </w:rPr>
            </w:pPr>
            <w:r>
              <w:rPr>
                <w:b/>
                <w:sz w:val="24"/>
                <w:szCs w:val="24"/>
              </w:rPr>
              <w:lastRenderedPageBreak/>
              <w:t>Срок реализации пр</w:t>
            </w:r>
            <w:r>
              <w:rPr>
                <w:b/>
                <w:sz w:val="24"/>
                <w:szCs w:val="24"/>
              </w:rPr>
              <w:t>о</w:t>
            </w:r>
            <w:r>
              <w:rPr>
                <w:b/>
                <w:sz w:val="24"/>
                <w:szCs w:val="24"/>
              </w:rPr>
              <w:t>граммы</w:t>
            </w:r>
          </w:p>
        </w:tc>
        <w:tc>
          <w:tcPr>
            <w:tcW w:w="11040" w:type="dxa"/>
          </w:tcPr>
          <w:p w:rsidR="00B73767" w:rsidRDefault="000034DA">
            <w:pPr>
              <w:jc w:val="both"/>
              <w:rPr>
                <w:b/>
                <w:sz w:val="24"/>
                <w:szCs w:val="24"/>
              </w:rPr>
            </w:pPr>
            <w:r>
              <w:rPr>
                <w:b/>
                <w:sz w:val="24"/>
                <w:szCs w:val="24"/>
              </w:rPr>
              <w:t>5 лет  (с 2021 по 2025</w:t>
            </w:r>
            <w:r w:rsidR="00B65F60">
              <w:rPr>
                <w:b/>
                <w:sz w:val="24"/>
                <w:szCs w:val="24"/>
              </w:rPr>
              <w:t xml:space="preserve"> годы)</w:t>
            </w:r>
          </w:p>
          <w:p w:rsidR="00B73767" w:rsidRDefault="00B73767">
            <w:pPr>
              <w:pStyle w:val="a3"/>
              <w:tabs>
                <w:tab w:val="left" w:pos="339"/>
                <w:tab w:val="left" w:pos="567"/>
              </w:tabs>
              <w:spacing w:after="0"/>
              <w:ind w:right="-2"/>
              <w:jc w:val="both"/>
            </w:pPr>
          </w:p>
        </w:tc>
      </w:tr>
      <w:tr w:rsidR="00B73767">
        <w:tc>
          <w:tcPr>
            <w:tcW w:w="3219" w:type="dxa"/>
          </w:tcPr>
          <w:p w:rsidR="00B73767" w:rsidRDefault="00B65F60">
            <w:pPr>
              <w:rPr>
                <w:b/>
                <w:sz w:val="24"/>
                <w:szCs w:val="24"/>
              </w:rPr>
            </w:pPr>
            <w:r>
              <w:rPr>
                <w:b/>
                <w:sz w:val="24"/>
                <w:szCs w:val="24"/>
              </w:rPr>
              <w:t xml:space="preserve">Цель Программы </w:t>
            </w:r>
          </w:p>
        </w:tc>
        <w:tc>
          <w:tcPr>
            <w:tcW w:w="11040" w:type="dxa"/>
          </w:tcPr>
          <w:p w:rsidR="00B73767" w:rsidRDefault="00B65F60">
            <w:pPr>
              <w:jc w:val="both"/>
              <w:rPr>
                <w:b/>
                <w:sz w:val="24"/>
                <w:szCs w:val="24"/>
              </w:rPr>
            </w:pPr>
            <w:r>
              <w:rPr>
                <w:rFonts w:eastAsia="Times New Roman"/>
                <w:sz w:val="24"/>
                <w:szCs w:val="24"/>
                <w:lang w:eastAsia="ru-RU"/>
              </w:rPr>
              <w:t xml:space="preserve">Повышение конкурентных преимуществ школы как образовательной </w:t>
            </w:r>
            <w:r>
              <w:rPr>
                <w:rFonts w:eastAsia="Times New Roman"/>
                <w:sz w:val="24"/>
                <w:szCs w:val="24"/>
                <w:lang w:eastAsia="ru-RU"/>
              </w:rPr>
              <w:t>организации, ориентированной на создание условий для формирования успешной личности ученика.</w:t>
            </w:r>
          </w:p>
        </w:tc>
      </w:tr>
      <w:tr w:rsidR="00B73767">
        <w:tc>
          <w:tcPr>
            <w:tcW w:w="3219" w:type="dxa"/>
          </w:tcPr>
          <w:p w:rsidR="00B73767" w:rsidRDefault="00B65F60">
            <w:pPr>
              <w:rPr>
                <w:b/>
                <w:sz w:val="24"/>
                <w:szCs w:val="24"/>
              </w:rPr>
            </w:pPr>
            <w:r>
              <w:rPr>
                <w:b/>
                <w:sz w:val="24"/>
                <w:szCs w:val="24"/>
              </w:rPr>
              <w:t>Основные задачи</w:t>
            </w:r>
          </w:p>
        </w:tc>
        <w:tc>
          <w:tcPr>
            <w:tcW w:w="11040" w:type="dxa"/>
          </w:tcPr>
          <w:p w:rsidR="00B73767" w:rsidRDefault="00B65F60">
            <w:pPr>
              <w:autoSpaceDE w:val="0"/>
              <w:autoSpaceDN w:val="0"/>
              <w:rPr>
                <w:bCs/>
                <w:sz w:val="24"/>
                <w:szCs w:val="24"/>
                <w:u w:val="single"/>
              </w:rPr>
            </w:pPr>
            <w:r>
              <w:rPr>
                <w:bCs/>
                <w:sz w:val="24"/>
                <w:szCs w:val="24"/>
                <w:u w:val="single"/>
              </w:rPr>
              <w:t>В области системы управления:</w:t>
            </w:r>
          </w:p>
          <w:p w:rsidR="00B73767" w:rsidRDefault="00B65F60">
            <w:pPr>
              <w:pStyle w:val="a6"/>
              <w:numPr>
                <w:ilvl w:val="0"/>
                <w:numId w:val="3"/>
              </w:numPr>
              <w:autoSpaceDE w:val="0"/>
              <w:autoSpaceDN w:val="0"/>
              <w:spacing w:after="0" w:line="240" w:lineRule="auto"/>
              <w:ind w:left="426"/>
              <w:rPr>
                <w:sz w:val="24"/>
                <w:szCs w:val="24"/>
              </w:rPr>
            </w:pPr>
            <w:r>
              <w:rPr>
                <w:sz w:val="24"/>
                <w:szCs w:val="24"/>
              </w:rPr>
              <w:t xml:space="preserve">совершенствование внутришкольного контроля. </w:t>
            </w:r>
          </w:p>
          <w:p w:rsidR="00B73767" w:rsidRDefault="00B65F60">
            <w:pPr>
              <w:autoSpaceDE w:val="0"/>
              <w:autoSpaceDN w:val="0"/>
              <w:rPr>
                <w:bCs/>
                <w:sz w:val="24"/>
                <w:szCs w:val="24"/>
                <w:u w:val="single"/>
              </w:rPr>
            </w:pPr>
            <w:r>
              <w:rPr>
                <w:bCs/>
                <w:sz w:val="24"/>
                <w:szCs w:val="24"/>
                <w:u w:val="single"/>
              </w:rPr>
              <w:t>В области реализации образовательных программ, оценки качества образова</w:t>
            </w:r>
            <w:r>
              <w:rPr>
                <w:bCs/>
                <w:sz w:val="24"/>
                <w:szCs w:val="24"/>
                <w:u w:val="single"/>
              </w:rPr>
              <w:t>ния:</w:t>
            </w:r>
          </w:p>
          <w:p w:rsidR="00B73767" w:rsidRDefault="00B65F60">
            <w:pPr>
              <w:pStyle w:val="a6"/>
              <w:numPr>
                <w:ilvl w:val="0"/>
                <w:numId w:val="4"/>
              </w:numPr>
              <w:autoSpaceDE w:val="0"/>
              <w:autoSpaceDN w:val="0"/>
              <w:spacing w:after="0" w:line="240" w:lineRule="auto"/>
              <w:ind w:left="426"/>
              <w:jc w:val="both"/>
              <w:rPr>
                <w:sz w:val="24"/>
                <w:szCs w:val="24"/>
              </w:rPr>
            </w:pPr>
            <w:r>
              <w:rPr>
                <w:sz w:val="24"/>
                <w:szCs w:val="24"/>
              </w:rPr>
              <w:t xml:space="preserve">создание условий для реализации потенциала одаренных детей; </w:t>
            </w:r>
          </w:p>
          <w:p w:rsidR="00B73767" w:rsidRDefault="00B65F60">
            <w:pPr>
              <w:pStyle w:val="a6"/>
              <w:numPr>
                <w:ilvl w:val="0"/>
                <w:numId w:val="4"/>
              </w:numPr>
              <w:autoSpaceDE w:val="0"/>
              <w:autoSpaceDN w:val="0"/>
              <w:spacing w:after="0" w:line="240" w:lineRule="auto"/>
              <w:ind w:left="426"/>
              <w:rPr>
                <w:sz w:val="24"/>
                <w:szCs w:val="24"/>
              </w:rPr>
            </w:pPr>
            <w:r>
              <w:rPr>
                <w:sz w:val="24"/>
                <w:szCs w:val="24"/>
              </w:rPr>
              <w:t>совершенствование работы педагогов по повышению качества знаний обучающихся;</w:t>
            </w:r>
          </w:p>
          <w:p w:rsidR="00B73767" w:rsidRDefault="00B65F60">
            <w:pPr>
              <w:pStyle w:val="a6"/>
              <w:numPr>
                <w:ilvl w:val="0"/>
                <w:numId w:val="4"/>
              </w:numPr>
              <w:autoSpaceDE w:val="0"/>
              <w:autoSpaceDN w:val="0"/>
              <w:spacing w:after="0" w:line="240" w:lineRule="auto"/>
              <w:ind w:left="426"/>
              <w:rPr>
                <w:sz w:val="24"/>
                <w:szCs w:val="24"/>
              </w:rPr>
            </w:pPr>
            <w:r>
              <w:rPr>
                <w:sz w:val="24"/>
                <w:szCs w:val="24"/>
              </w:rPr>
              <w:t>снижение доли обучающихся с рисками учебной неуспешности</w:t>
            </w:r>
          </w:p>
          <w:p w:rsidR="00B73767" w:rsidRDefault="00B65F60">
            <w:pPr>
              <w:autoSpaceDE w:val="0"/>
              <w:autoSpaceDN w:val="0"/>
              <w:rPr>
                <w:bCs/>
                <w:sz w:val="24"/>
                <w:szCs w:val="24"/>
                <w:u w:val="single"/>
              </w:rPr>
            </w:pPr>
            <w:r>
              <w:rPr>
                <w:bCs/>
                <w:sz w:val="24"/>
                <w:szCs w:val="24"/>
                <w:u w:val="single"/>
              </w:rPr>
              <w:t>В области воспитательной системы:</w:t>
            </w:r>
          </w:p>
          <w:p w:rsidR="00B73767" w:rsidRDefault="00B65F60">
            <w:pPr>
              <w:pStyle w:val="a6"/>
              <w:numPr>
                <w:ilvl w:val="0"/>
                <w:numId w:val="5"/>
              </w:numPr>
              <w:autoSpaceDE w:val="0"/>
              <w:autoSpaceDN w:val="0"/>
              <w:spacing w:after="0" w:line="240" w:lineRule="auto"/>
              <w:ind w:left="426"/>
              <w:rPr>
                <w:sz w:val="24"/>
                <w:szCs w:val="24"/>
              </w:rPr>
            </w:pPr>
            <w:r>
              <w:rPr>
                <w:sz w:val="24"/>
                <w:szCs w:val="24"/>
              </w:rPr>
              <w:t xml:space="preserve">активизация работы по </w:t>
            </w:r>
            <w:r>
              <w:rPr>
                <w:sz w:val="24"/>
                <w:szCs w:val="24"/>
              </w:rPr>
              <w:t>вовлечению большего числа родителей в жизнь школы;</w:t>
            </w:r>
          </w:p>
          <w:p w:rsidR="00B73767" w:rsidRDefault="00B65F60">
            <w:pPr>
              <w:pStyle w:val="a6"/>
              <w:numPr>
                <w:ilvl w:val="0"/>
                <w:numId w:val="5"/>
              </w:numPr>
              <w:autoSpaceDE w:val="0"/>
              <w:autoSpaceDN w:val="0"/>
              <w:spacing w:after="0" w:line="240" w:lineRule="auto"/>
              <w:ind w:left="426"/>
              <w:rPr>
                <w:sz w:val="24"/>
                <w:szCs w:val="24"/>
              </w:rPr>
            </w:pPr>
            <w:r>
              <w:rPr>
                <w:sz w:val="24"/>
                <w:szCs w:val="24"/>
              </w:rPr>
              <w:t>поддержка активных творческих семей;</w:t>
            </w:r>
          </w:p>
          <w:p w:rsidR="00B73767" w:rsidRDefault="00B65F60">
            <w:pPr>
              <w:pStyle w:val="a6"/>
              <w:numPr>
                <w:ilvl w:val="0"/>
                <w:numId w:val="5"/>
              </w:numPr>
              <w:autoSpaceDE w:val="0"/>
              <w:autoSpaceDN w:val="0"/>
              <w:spacing w:after="0" w:line="240" w:lineRule="auto"/>
              <w:ind w:left="426"/>
              <w:rPr>
                <w:sz w:val="24"/>
                <w:szCs w:val="24"/>
              </w:rPr>
            </w:pPr>
            <w:r>
              <w:rPr>
                <w:sz w:val="24"/>
                <w:szCs w:val="24"/>
              </w:rPr>
              <w:t>сотрудничество с учебными заведениями, при проведении профориентационной работы;</w:t>
            </w:r>
          </w:p>
          <w:p w:rsidR="00B73767" w:rsidRDefault="00B65F60">
            <w:pPr>
              <w:pStyle w:val="a6"/>
              <w:numPr>
                <w:ilvl w:val="0"/>
                <w:numId w:val="5"/>
              </w:numPr>
              <w:autoSpaceDE w:val="0"/>
              <w:autoSpaceDN w:val="0"/>
              <w:spacing w:after="0" w:line="240" w:lineRule="auto"/>
              <w:ind w:left="426"/>
              <w:rPr>
                <w:sz w:val="24"/>
                <w:szCs w:val="24"/>
              </w:rPr>
            </w:pPr>
            <w:r>
              <w:rPr>
                <w:sz w:val="24"/>
                <w:szCs w:val="24"/>
              </w:rPr>
              <w:t xml:space="preserve">обеспечение взаимодействия всех участников образовательных отношений с целью повышения </w:t>
            </w:r>
            <w:r>
              <w:rPr>
                <w:sz w:val="24"/>
                <w:szCs w:val="24"/>
              </w:rPr>
              <w:t>учебной мотивации обучающихся;</w:t>
            </w:r>
          </w:p>
          <w:p w:rsidR="00B73767" w:rsidRDefault="00B65F60">
            <w:pPr>
              <w:pStyle w:val="a6"/>
              <w:numPr>
                <w:ilvl w:val="0"/>
                <w:numId w:val="5"/>
              </w:numPr>
              <w:autoSpaceDE w:val="0"/>
              <w:autoSpaceDN w:val="0"/>
              <w:spacing w:after="0" w:line="240" w:lineRule="auto"/>
              <w:ind w:left="426"/>
              <w:rPr>
                <w:sz w:val="24"/>
                <w:szCs w:val="24"/>
              </w:rPr>
            </w:pPr>
            <w:r>
              <w:rPr>
                <w:sz w:val="24"/>
                <w:szCs w:val="24"/>
              </w:rPr>
              <w:t>совершенствование работы по профилактике правонарушений среди подростков.</w:t>
            </w:r>
          </w:p>
          <w:p w:rsidR="00B73767" w:rsidRDefault="00B65F60">
            <w:pPr>
              <w:autoSpaceDE w:val="0"/>
              <w:autoSpaceDN w:val="0"/>
              <w:rPr>
                <w:bCs/>
                <w:sz w:val="24"/>
                <w:szCs w:val="24"/>
                <w:u w:val="single"/>
              </w:rPr>
            </w:pPr>
            <w:r>
              <w:rPr>
                <w:bCs/>
                <w:sz w:val="24"/>
                <w:szCs w:val="24"/>
                <w:u w:val="single"/>
              </w:rPr>
              <w:t>В области обеспечения условий образовательного процесса:</w:t>
            </w:r>
          </w:p>
          <w:p w:rsidR="00B73767" w:rsidRDefault="00B65F60">
            <w:pPr>
              <w:jc w:val="both"/>
              <w:rPr>
                <w:b/>
                <w:sz w:val="24"/>
                <w:szCs w:val="24"/>
              </w:rPr>
            </w:pPr>
            <w:r>
              <w:rPr>
                <w:sz w:val="24"/>
                <w:szCs w:val="24"/>
              </w:rPr>
              <w:t>улучшение психологического климата в ученическом коллективе</w:t>
            </w:r>
          </w:p>
        </w:tc>
      </w:tr>
      <w:tr w:rsidR="00B73767">
        <w:tc>
          <w:tcPr>
            <w:tcW w:w="3219" w:type="dxa"/>
          </w:tcPr>
          <w:p w:rsidR="00B73767" w:rsidRDefault="00B65F60">
            <w:pPr>
              <w:rPr>
                <w:b/>
                <w:sz w:val="24"/>
                <w:szCs w:val="24"/>
              </w:rPr>
            </w:pPr>
            <w:r>
              <w:rPr>
                <w:b/>
                <w:sz w:val="24"/>
                <w:szCs w:val="24"/>
              </w:rPr>
              <w:t>Основные этапы реализ</w:t>
            </w:r>
            <w:r>
              <w:rPr>
                <w:b/>
                <w:sz w:val="24"/>
                <w:szCs w:val="24"/>
              </w:rPr>
              <w:t>а</w:t>
            </w:r>
            <w:r>
              <w:rPr>
                <w:b/>
                <w:sz w:val="24"/>
                <w:szCs w:val="24"/>
              </w:rPr>
              <w:t xml:space="preserve">ции </w:t>
            </w:r>
            <w:r>
              <w:rPr>
                <w:b/>
                <w:sz w:val="24"/>
                <w:szCs w:val="24"/>
              </w:rPr>
              <w:t>программы</w:t>
            </w:r>
          </w:p>
        </w:tc>
        <w:tc>
          <w:tcPr>
            <w:tcW w:w="11040" w:type="dxa"/>
          </w:tcPr>
          <w:p w:rsidR="00B73767" w:rsidRDefault="00B65F60">
            <w:pPr>
              <w:jc w:val="both"/>
              <w:rPr>
                <w:sz w:val="24"/>
                <w:szCs w:val="24"/>
              </w:rPr>
            </w:pPr>
            <w:r>
              <w:rPr>
                <w:b/>
                <w:sz w:val="24"/>
                <w:szCs w:val="24"/>
              </w:rPr>
              <w:t>1 этап</w:t>
            </w:r>
            <w:r>
              <w:rPr>
                <w:sz w:val="24"/>
                <w:szCs w:val="24"/>
              </w:rPr>
              <w:t xml:space="preserve"> (2021 год) – </w:t>
            </w:r>
            <w:r>
              <w:rPr>
                <w:rFonts w:eastAsia="Times New Roman"/>
                <w:sz w:val="24"/>
                <w:szCs w:val="24"/>
                <w:lang w:eastAsia="ru-RU"/>
              </w:rPr>
              <w:t>разработка документов, направленных на методическое, кадровое и информационное развитие школы, проведение промежуточного мониторинга реализации программы.</w:t>
            </w:r>
          </w:p>
          <w:p w:rsidR="00B73767" w:rsidRDefault="00B65F60">
            <w:pPr>
              <w:jc w:val="both"/>
              <w:rPr>
                <w:sz w:val="24"/>
                <w:szCs w:val="24"/>
              </w:rPr>
            </w:pPr>
            <w:r>
              <w:rPr>
                <w:b/>
                <w:sz w:val="24"/>
                <w:szCs w:val="24"/>
              </w:rPr>
              <w:t>2 этап</w:t>
            </w:r>
            <w:r>
              <w:rPr>
                <w:sz w:val="24"/>
                <w:szCs w:val="24"/>
              </w:rPr>
              <w:t xml:space="preserve"> (2022 – 2023 год) –</w:t>
            </w:r>
            <w:r>
              <w:rPr>
                <w:rFonts w:eastAsia="Times New Roman"/>
                <w:sz w:val="24"/>
                <w:szCs w:val="24"/>
                <w:lang w:eastAsia="ru-RU"/>
              </w:rPr>
              <w:t xml:space="preserve"> реализация мероприятий, направленных на дост</w:t>
            </w:r>
            <w:r>
              <w:rPr>
                <w:rFonts w:eastAsia="Times New Roman"/>
                <w:sz w:val="24"/>
                <w:szCs w:val="24"/>
                <w:lang w:eastAsia="ru-RU"/>
              </w:rPr>
              <w:t>ижение результатов програ</w:t>
            </w:r>
            <w:r>
              <w:rPr>
                <w:rFonts w:eastAsia="Times New Roman"/>
                <w:sz w:val="24"/>
                <w:szCs w:val="24"/>
                <w:lang w:eastAsia="ru-RU"/>
              </w:rPr>
              <w:t>м</w:t>
            </w:r>
            <w:r>
              <w:rPr>
                <w:rFonts w:eastAsia="Times New Roman"/>
                <w:sz w:val="24"/>
                <w:szCs w:val="24"/>
                <w:lang w:eastAsia="ru-RU"/>
              </w:rPr>
              <w:t>мы, промежуточный мониторинг реализации мероприятий программы, коррекция программы.</w:t>
            </w:r>
          </w:p>
          <w:p w:rsidR="00B73767" w:rsidRDefault="00B65F60">
            <w:pPr>
              <w:autoSpaceDE w:val="0"/>
              <w:autoSpaceDN w:val="0"/>
              <w:rPr>
                <w:bCs/>
                <w:sz w:val="24"/>
                <w:szCs w:val="24"/>
                <w:u w:val="single"/>
              </w:rPr>
            </w:pPr>
            <w:r>
              <w:rPr>
                <w:b/>
                <w:sz w:val="24"/>
                <w:szCs w:val="24"/>
              </w:rPr>
              <w:lastRenderedPageBreak/>
              <w:t>3 этап</w:t>
            </w:r>
            <w:r w:rsidR="000034DA">
              <w:rPr>
                <w:sz w:val="24"/>
                <w:szCs w:val="24"/>
              </w:rPr>
              <w:t xml:space="preserve"> (2025</w:t>
            </w:r>
            <w:r>
              <w:rPr>
                <w:sz w:val="24"/>
                <w:szCs w:val="24"/>
              </w:rPr>
              <w:t xml:space="preserve"> год) – </w:t>
            </w:r>
            <w:r>
              <w:rPr>
                <w:rFonts w:eastAsia="Times New Roman"/>
                <w:sz w:val="24"/>
                <w:szCs w:val="24"/>
                <w:lang w:eastAsia="ru-RU"/>
              </w:rPr>
              <w:t>итоговый мониторинг реализации мероприятий программы, анализ динамики р</w:t>
            </w:r>
            <w:r>
              <w:rPr>
                <w:rFonts w:eastAsia="Times New Roman"/>
                <w:sz w:val="24"/>
                <w:szCs w:val="24"/>
                <w:lang w:eastAsia="ru-RU"/>
              </w:rPr>
              <w:t>е</w:t>
            </w:r>
            <w:r>
              <w:rPr>
                <w:rFonts w:eastAsia="Times New Roman"/>
                <w:sz w:val="24"/>
                <w:szCs w:val="24"/>
                <w:lang w:eastAsia="ru-RU"/>
              </w:rPr>
              <w:t>зул</w:t>
            </w:r>
            <w:r>
              <w:rPr>
                <w:rFonts w:eastAsia="Times New Roman"/>
                <w:sz w:val="24"/>
                <w:szCs w:val="24"/>
                <w:lang w:eastAsia="ru-RU"/>
              </w:rPr>
              <w:t>ь</w:t>
            </w:r>
            <w:r>
              <w:rPr>
                <w:rFonts w:eastAsia="Times New Roman"/>
                <w:sz w:val="24"/>
                <w:szCs w:val="24"/>
                <w:lang w:eastAsia="ru-RU"/>
              </w:rPr>
              <w:t>татов, выявление проблем и путей их решения, опред</w:t>
            </w:r>
            <w:r>
              <w:rPr>
                <w:rFonts w:eastAsia="Times New Roman"/>
                <w:sz w:val="24"/>
                <w:szCs w:val="24"/>
                <w:lang w:eastAsia="ru-RU"/>
              </w:rPr>
              <w:t>еление перспектив дальнейшего развития. Подв</w:t>
            </w:r>
            <w:r>
              <w:rPr>
                <w:rFonts w:eastAsia="Times New Roman"/>
                <w:sz w:val="24"/>
                <w:szCs w:val="24"/>
                <w:lang w:eastAsia="ru-RU"/>
              </w:rPr>
              <w:t>е</w:t>
            </w:r>
            <w:r>
              <w:rPr>
                <w:rFonts w:eastAsia="Times New Roman"/>
                <w:sz w:val="24"/>
                <w:szCs w:val="24"/>
                <w:lang w:eastAsia="ru-RU"/>
              </w:rPr>
              <w:t>дение итогов и постановка новых стратегических задач развития.</w:t>
            </w:r>
          </w:p>
        </w:tc>
      </w:tr>
      <w:tr w:rsidR="00B73767">
        <w:tc>
          <w:tcPr>
            <w:tcW w:w="3219" w:type="dxa"/>
          </w:tcPr>
          <w:p w:rsidR="00B73767" w:rsidRDefault="00B65F60">
            <w:pPr>
              <w:rPr>
                <w:b/>
                <w:sz w:val="24"/>
                <w:szCs w:val="24"/>
              </w:rPr>
            </w:pPr>
            <w:r>
              <w:rPr>
                <w:b/>
                <w:sz w:val="24"/>
                <w:szCs w:val="24"/>
              </w:rPr>
              <w:lastRenderedPageBreak/>
              <w:t>Ожидаемые результаты реализации программы</w:t>
            </w:r>
          </w:p>
        </w:tc>
        <w:tc>
          <w:tcPr>
            <w:tcW w:w="11040" w:type="dxa"/>
          </w:tcPr>
          <w:p w:rsidR="00B73767" w:rsidRDefault="00B65F60">
            <w:pPr>
              <w:rPr>
                <w:b/>
                <w:sz w:val="24"/>
                <w:szCs w:val="24"/>
              </w:rPr>
            </w:pPr>
            <w:r>
              <w:rPr>
                <w:b/>
                <w:sz w:val="24"/>
                <w:szCs w:val="24"/>
              </w:rPr>
              <w:t>В совершенствовании профессионального мастерства педагогического коллектива:</w:t>
            </w:r>
          </w:p>
          <w:p w:rsidR="00B73767" w:rsidRDefault="00B65F60">
            <w:pPr>
              <w:pStyle w:val="a6"/>
              <w:numPr>
                <w:ilvl w:val="0"/>
                <w:numId w:val="4"/>
              </w:numPr>
              <w:tabs>
                <w:tab w:val="left" w:pos="426"/>
              </w:tabs>
              <w:autoSpaceDE w:val="0"/>
              <w:autoSpaceDN w:val="0"/>
              <w:spacing w:after="0" w:line="240" w:lineRule="auto"/>
              <w:ind w:left="426"/>
              <w:jc w:val="both"/>
              <w:rPr>
                <w:rFonts w:eastAsia="Times New Roman" w:cs="Arial"/>
                <w:sz w:val="24"/>
                <w:szCs w:val="24"/>
              </w:rPr>
            </w:pPr>
            <w:r>
              <w:rPr>
                <w:rFonts w:eastAsia="Times New Roman" w:cs="Arial"/>
                <w:sz w:val="24"/>
                <w:szCs w:val="24"/>
              </w:rPr>
              <w:t>100 % педагогов и руководите</w:t>
            </w:r>
            <w:r>
              <w:rPr>
                <w:rFonts w:eastAsia="Times New Roman" w:cs="Arial"/>
                <w:sz w:val="24"/>
                <w:szCs w:val="24"/>
              </w:rPr>
              <w:t>лей школы пройдет повышение квалификации и (или) професси</w:t>
            </w:r>
            <w:r>
              <w:rPr>
                <w:rFonts w:eastAsia="Times New Roman" w:cs="Arial"/>
                <w:sz w:val="24"/>
                <w:szCs w:val="24"/>
              </w:rPr>
              <w:t>о</w:t>
            </w:r>
            <w:r>
              <w:rPr>
                <w:rFonts w:eastAsia="Times New Roman" w:cs="Arial"/>
                <w:sz w:val="24"/>
                <w:szCs w:val="24"/>
              </w:rPr>
              <w:t>нальную переподготовку по современному содержанию образования (в том числе ФГОС соответс</w:t>
            </w:r>
            <w:r>
              <w:rPr>
                <w:rFonts w:eastAsia="Times New Roman" w:cs="Arial"/>
                <w:sz w:val="24"/>
                <w:szCs w:val="24"/>
              </w:rPr>
              <w:t>т</w:t>
            </w:r>
            <w:r>
              <w:rPr>
                <w:rFonts w:eastAsia="Times New Roman" w:cs="Arial"/>
                <w:sz w:val="24"/>
                <w:szCs w:val="24"/>
              </w:rPr>
              <w:t>вующих ступеней образования) и инновационным технологиям;</w:t>
            </w:r>
          </w:p>
          <w:p w:rsidR="00B73767" w:rsidRDefault="00B65F60">
            <w:pPr>
              <w:pStyle w:val="a6"/>
              <w:numPr>
                <w:ilvl w:val="0"/>
                <w:numId w:val="4"/>
              </w:numPr>
              <w:tabs>
                <w:tab w:val="left" w:pos="426"/>
              </w:tabs>
              <w:autoSpaceDE w:val="0"/>
              <w:autoSpaceDN w:val="0"/>
              <w:spacing w:after="0" w:line="240" w:lineRule="auto"/>
              <w:ind w:left="426"/>
              <w:jc w:val="both"/>
              <w:rPr>
                <w:rFonts w:eastAsia="Times New Roman" w:cs="Arial"/>
                <w:sz w:val="24"/>
                <w:szCs w:val="24"/>
              </w:rPr>
            </w:pPr>
            <w:r>
              <w:rPr>
                <w:rFonts w:eastAsia="Times New Roman" w:cs="Arial"/>
                <w:sz w:val="24"/>
                <w:szCs w:val="24"/>
              </w:rPr>
              <w:t xml:space="preserve"> не менее 30 % педагогов будут иметь опыт предъявле</w:t>
            </w:r>
            <w:r>
              <w:rPr>
                <w:rFonts w:eastAsia="Times New Roman" w:cs="Arial"/>
                <w:sz w:val="24"/>
                <w:szCs w:val="24"/>
              </w:rPr>
              <w:t>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B73767" w:rsidRDefault="00B65F60">
            <w:pPr>
              <w:pStyle w:val="a6"/>
              <w:numPr>
                <w:ilvl w:val="0"/>
                <w:numId w:val="4"/>
              </w:numPr>
              <w:tabs>
                <w:tab w:val="left" w:pos="426"/>
              </w:tabs>
              <w:autoSpaceDE w:val="0"/>
              <w:autoSpaceDN w:val="0"/>
              <w:spacing w:after="0" w:line="240" w:lineRule="auto"/>
              <w:ind w:left="426"/>
              <w:jc w:val="both"/>
              <w:rPr>
                <w:rFonts w:eastAsia="Times New Roman" w:cs="Arial"/>
                <w:sz w:val="24"/>
                <w:szCs w:val="24"/>
              </w:rPr>
            </w:pPr>
            <w:r>
              <w:rPr>
                <w:rFonts w:eastAsia="Times New Roman" w:cs="Arial"/>
                <w:sz w:val="24"/>
                <w:szCs w:val="24"/>
              </w:rPr>
              <w:t>снижены или отсутствуют стрессовые ситу</w:t>
            </w:r>
            <w:r>
              <w:rPr>
                <w:rFonts w:eastAsia="Times New Roman" w:cs="Arial"/>
                <w:sz w:val="24"/>
                <w:szCs w:val="24"/>
              </w:rPr>
              <w:t>ации в педагогическом коллективе.</w:t>
            </w:r>
          </w:p>
          <w:p w:rsidR="00B73767" w:rsidRDefault="00B65F60">
            <w:pPr>
              <w:rPr>
                <w:b/>
                <w:sz w:val="24"/>
                <w:szCs w:val="24"/>
              </w:rPr>
            </w:pPr>
            <w:r>
              <w:rPr>
                <w:b/>
                <w:sz w:val="24"/>
                <w:szCs w:val="24"/>
              </w:rPr>
              <w:t>В организации образовательного процесса:</w:t>
            </w:r>
          </w:p>
          <w:p w:rsidR="00B73767" w:rsidRDefault="00B65F60">
            <w:pPr>
              <w:pStyle w:val="a6"/>
              <w:numPr>
                <w:ilvl w:val="0"/>
                <w:numId w:val="4"/>
              </w:numPr>
              <w:tabs>
                <w:tab w:val="left" w:pos="426"/>
              </w:tabs>
              <w:autoSpaceDE w:val="0"/>
              <w:autoSpaceDN w:val="0"/>
              <w:spacing w:after="0" w:line="240" w:lineRule="auto"/>
              <w:ind w:left="426"/>
              <w:jc w:val="both"/>
              <w:rPr>
                <w:rFonts w:eastAsia="Times New Roman" w:cs="Arial"/>
                <w:sz w:val="24"/>
                <w:szCs w:val="24"/>
              </w:rPr>
            </w:pPr>
            <w:r>
              <w:rPr>
                <w:rFonts w:eastAsia="Times New Roman" w:cs="Arial"/>
                <w:sz w:val="24"/>
                <w:szCs w:val="24"/>
              </w:rPr>
              <w:t>100 % учащихся основной и старшей школы будет включено в исследовательскую и проектную де</w:t>
            </w:r>
            <w:r>
              <w:rPr>
                <w:rFonts w:eastAsia="Times New Roman" w:cs="Arial"/>
                <w:sz w:val="24"/>
                <w:szCs w:val="24"/>
              </w:rPr>
              <w:t>я</w:t>
            </w:r>
            <w:r>
              <w:rPr>
                <w:rFonts w:eastAsia="Times New Roman" w:cs="Arial"/>
                <w:sz w:val="24"/>
                <w:szCs w:val="24"/>
              </w:rPr>
              <w:t>тельность;</w:t>
            </w:r>
          </w:p>
          <w:p w:rsidR="00B73767" w:rsidRDefault="00B65F60">
            <w:pPr>
              <w:pStyle w:val="a6"/>
              <w:numPr>
                <w:ilvl w:val="0"/>
                <w:numId w:val="4"/>
              </w:numPr>
              <w:tabs>
                <w:tab w:val="left" w:pos="426"/>
              </w:tabs>
              <w:autoSpaceDE w:val="0"/>
              <w:autoSpaceDN w:val="0"/>
              <w:spacing w:after="0" w:line="240" w:lineRule="auto"/>
              <w:ind w:left="426"/>
              <w:jc w:val="both"/>
              <w:rPr>
                <w:rFonts w:eastAsia="Times New Roman" w:cs="Arial"/>
                <w:sz w:val="24"/>
                <w:szCs w:val="24"/>
              </w:rPr>
            </w:pPr>
            <w:r>
              <w:rPr>
                <w:rFonts w:eastAsia="Times New Roman" w:cs="Arial"/>
                <w:sz w:val="24"/>
                <w:szCs w:val="24"/>
              </w:rPr>
              <w:t>количество обучающихся с рисками учебной неуспешности снизится не менее чем на 2</w:t>
            </w:r>
            <w:r>
              <w:rPr>
                <w:rFonts w:eastAsia="Times New Roman" w:cs="Arial"/>
                <w:sz w:val="24"/>
                <w:szCs w:val="24"/>
              </w:rPr>
              <w:t>0 %;</w:t>
            </w:r>
          </w:p>
          <w:p w:rsidR="00B73767" w:rsidRDefault="00B65F60">
            <w:pPr>
              <w:pStyle w:val="a6"/>
              <w:numPr>
                <w:ilvl w:val="0"/>
                <w:numId w:val="4"/>
              </w:numPr>
              <w:tabs>
                <w:tab w:val="left" w:pos="426"/>
              </w:tabs>
              <w:autoSpaceDE w:val="0"/>
              <w:autoSpaceDN w:val="0"/>
              <w:spacing w:after="0" w:line="240" w:lineRule="auto"/>
              <w:ind w:left="426"/>
              <w:jc w:val="both"/>
              <w:rPr>
                <w:rFonts w:eastAsia="Times New Roman" w:cs="Arial"/>
                <w:sz w:val="24"/>
                <w:szCs w:val="24"/>
              </w:rPr>
            </w:pPr>
            <w:r>
              <w:rPr>
                <w:rFonts w:eastAsia="Times New Roman" w:cs="Arial"/>
                <w:sz w:val="24"/>
                <w:szCs w:val="24"/>
              </w:rPr>
              <w:t>снижены или отсутствуют стрессовые ситуации у обучающихся;</w:t>
            </w:r>
          </w:p>
          <w:p w:rsidR="00B73767" w:rsidRDefault="00B65F60">
            <w:pPr>
              <w:pStyle w:val="a6"/>
              <w:numPr>
                <w:ilvl w:val="0"/>
                <w:numId w:val="4"/>
              </w:numPr>
              <w:tabs>
                <w:tab w:val="left" w:pos="426"/>
              </w:tabs>
              <w:autoSpaceDE w:val="0"/>
              <w:autoSpaceDN w:val="0"/>
              <w:spacing w:after="0" w:line="240" w:lineRule="auto"/>
              <w:ind w:left="426"/>
              <w:jc w:val="both"/>
              <w:rPr>
                <w:rFonts w:eastAsia="Times New Roman" w:cs="Arial"/>
                <w:sz w:val="24"/>
                <w:szCs w:val="24"/>
              </w:rPr>
            </w:pPr>
            <w:r>
              <w:rPr>
                <w:rFonts w:eastAsia="Times New Roman" w:cs="Arial"/>
                <w:sz w:val="24"/>
                <w:szCs w:val="24"/>
              </w:rPr>
              <w:t>в школе будет работать программа поддержки талантливых детей (по различным направлениям и</w:t>
            </w:r>
            <w:r>
              <w:rPr>
                <w:rFonts w:eastAsia="Times New Roman" w:cs="Arial"/>
                <w:sz w:val="24"/>
                <w:szCs w:val="24"/>
              </w:rPr>
              <w:t>н</w:t>
            </w:r>
            <w:r>
              <w:rPr>
                <w:rFonts w:eastAsia="Times New Roman" w:cs="Arial"/>
                <w:sz w:val="24"/>
                <w:szCs w:val="24"/>
              </w:rPr>
              <w:t>теллектуального, творческого, физического развития);</w:t>
            </w:r>
          </w:p>
          <w:p w:rsidR="00B73767" w:rsidRDefault="00B65F60">
            <w:pPr>
              <w:rPr>
                <w:b/>
                <w:sz w:val="24"/>
                <w:szCs w:val="24"/>
              </w:rPr>
            </w:pPr>
            <w:r>
              <w:rPr>
                <w:b/>
                <w:sz w:val="24"/>
                <w:szCs w:val="24"/>
              </w:rPr>
              <w:t>В расширении партнерских отношений:</w:t>
            </w:r>
          </w:p>
          <w:p w:rsidR="00B73767" w:rsidRDefault="00B65F60">
            <w:pPr>
              <w:autoSpaceDE w:val="0"/>
              <w:autoSpaceDN w:val="0"/>
              <w:rPr>
                <w:bCs/>
                <w:sz w:val="24"/>
                <w:szCs w:val="24"/>
                <w:u w:val="single"/>
              </w:rPr>
            </w:pPr>
            <w:r>
              <w:rPr>
                <w:rFonts w:eastAsia="Times New Roman" w:cs="Arial"/>
                <w:sz w:val="24"/>
                <w:szCs w:val="24"/>
              </w:rPr>
              <w:t>– не менее 50</w:t>
            </w:r>
            <w:r>
              <w:rPr>
                <w:rFonts w:eastAsia="Times New Roman" w:cs="Arial"/>
                <w:sz w:val="24"/>
                <w:szCs w:val="24"/>
              </w:rPr>
              <w:t xml:space="preserve">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w:t>
            </w:r>
            <w:r>
              <w:rPr>
                <w:rFonts w:eastAsia="Times New Roman" w:cs="Arial"/>
                <w:sz w:val="24"/>
                <w:szCs w:val="24"/>
              </w:rPr>
              <w:t>о</w:t>
            </w:r>
            <w:r>
              <w:rPr>
                <w:rFonts w:eastAsia="Times New Roman" w:cs="Arial"/>
                <w:sz w:val="24"/>
                <w:szCs w:val="24"/>
              </w:rPr>
              <w:t>приятиях и т.д.);</w:t>
            </w:r>
          </w:p>
        </w:tc>
      </w:tr>
      <w:tr w:rsidR="00B73767">
        <w:tc>
          <w:tcPr>
            <w:tcW w:w="3219" w:type="dxa"/>
          </w:tcPr>
          <w:p w:rsidR="00B73767" w:rsidRDefault="00B65F60">
            <w:pPr>
              <w:rPr>
                <w:b/>
                <w:sz w:val="24"/>
                <w:szCs w:val="24"/>
              </w:rPr>
            </w:pPr>
            <w:r>
              <w:rPr>
                <w:b/>
                <w:sz w:val="24"/>
                <w:szCs w:val="24"/>
              </w:rPr>
              <w:t>Разработчики программы</w:t>
            </w:r>
          </w:p>
        </w:tc>
        <w:tc>
          <w:tcPr>
            <w:tcW w:w="11040" w:type="dxa"/>
          </w:tcPr>
          <w:p w:rsidR="00B73767" w:rsidRDefault="00B65F60">
            <w:pPr>
              <w:rPr>
                <w:b/>
                <w:sz w:val="24"/>
                <w:szCs w:val="24"/>
              </w:rPr>
            </w:pPr>
            <w:r>
              <w:rPr>
                <w:rFonts w:eastAsia="Times New Roman"/>
                <w:sz w:val="24"/>
                <w:szCs w:val="24"/>
                <w:lang w:eastAsia="ru-RU"/>
              </w:rPr>
              <w:t>Администрация и педагогический коллект</w:t>
            </w:r>
            <w:r>
              <w:rPr>
                <w:rFonts w:eastAsia="Times New Roman"/>
                <w:sz w:val="24"/>
                <w:szCs w:val="24"/>
                <w:lang w:eastAsia="ru-RU"/>
              </w:rPr>
              <w:t>ив, обучающиеся, родительская общественность</w:t>
            </w:r>
          </w:p>
        </w:tc>
      </w:tr>
      <w:tr w:rsidR="00B73767">
        <w:tc>
          <w:tcPr>
            <w:tcW w:w="3219" w:type="dxa"/>
          </w:tcPr>
          <w:p w:rsidR="00B73767" w:rsidRDefault="00B65F60">
            <w:pPr>
              <w:rPr>
                <w:b/>
                <w:sz w:val="24"/>
                <w:szCs w:val="24"/>
              </w:rPr>
            </w:pPr>
            <w:r>
              <w:rPr>
                <w:b/>
                <w:sz w:val="24"/>
                <w:szCs w:val="24"/>
              </w:rPr>
              <w:t>Координаторы</w:t>
            </w:r>
          </w:p>
        </w:tc>
        <w:tc>
          <w:tcPr>
            <w:tcW w:w="11040" w:type="dxa"/>
          </w:tcPr>
          <w:p w:rsidR="00B73767" w:rsidRDefault="00B65F60">
            <w:pPr>
              <w:jc w:val="both"/>
              <w:rPr>
                <w:sz w:val="24"/>
                <w:szCs w:val="24"/>
              </w:rPr>
            </w:pPr>
            <w:r>
              <w:rPr>
                <w:sz w:val="24"/>
                <w:szCs w:val="24"/>
              </w:rPr>
              <w:t xml:space="preserve">Директор муниципального </w:t>
            </w:r>
            <w:r>
              <w:rPr>
                <w:sz w:val="24"/>
                <w:szCs w:val="24"/>
              </w:rPr>
              <w:t>казённого</w:t>
            </w:r>
            <w:r>
              <w:rPr>
                <w:sz w:val="24"/>
                <w:szCs w:val="24"/>
              </w:rPr>
              <w:t xml:space="preserve"> общеобразовательного учреждения «</w:t>
            </w:r>
            <w:r>
              <w:rPr>
                <w:sz w:val="24"/>
                <w:szCs w:val="24"/>
              </w:rPr>
              <w:t>Подборовская основная</w:t>
            </w:r>
            <w:r>
              <w:rPr>
                <w:sz w:val="24"/>
                <w:szCs w:val="24"/>
              </w:rPr>
              <w:t>общ</w:t>
            </w:r>
            <w:r>
              <w:rPr>
                <w:sz w:val="24"/>
                <w:szCs w:val="24"/>
              </w:rPr>
              <w:t>е</w:t>
            </w:r>
            <w:r>
              <w:rPr>
                <w:sz w:val="24"/>
                <w:szCs w:val="24"/>
              </w:rPr>
              <w:t>образовательная школа».</w:t>
            </w:r>
          </w:p>
          <w:p w:rsidR="00B73767" w:rsidRDefault="00B65F60">
            <w:pPr>
              <w:jc w:val="both"/>
              <w:rPr>
                <w:sz w:val="24"/>
                <w:szCs w:val="24"/>
              </w:rPr>
            </w:pPr>
            <w:r>
              <w:rPr>
                <w:sz w:val="24"/>
                <w:szCs w:val="24"/>
              </w:rPr>
              <w:t xml:space="preserve">Заместитель директора по учебно-воспитательной работе муниципального </w:t>
            </w:r>
            <w:r>
              <w:rPr>
                <w:sz w:val="24"/>
                <w:szCs w:val="24"/>
              </w:rPr>
              <w:t>казённого</w:t>
            </w:r>
            <w:r>
              <w:rPr>
                <w:sz w:val="24"/>
                <w:szCs w:val="24"/>
              </w:rPr>
              <w:t xml:space="preserve"> общеобразовател</w:t>
            </w:r>
            <w:r>
              <w:rPr>
                <w:sz w:val="24"/>
                <w:szCs w:val="24"/>
              </w:rPr>
              <w:t>ь</w:t>
            </w:r>
            <w:r>
              <w:rPr>
                <w:sz w:val="24"/>
                <w:szCs w:val="24"/>
              </w:rPr>
              <w:t>ного учреждения «</w:t>
            </w:r>
            <w:r>
              <w:rPr>
                <w:sz w:val="24"/>
                <w:szCs w:val="24"/>
              </w:rPr>
              <w:t>Подборовская основная</w:t>
            </w:r>
            <w:r>
              <w:rPr>
                <w:sz w:val="24"/>
                <w:szCs w:val="24"/>
              </w:rPr>
              <w:t>общеобразовательная школа».</w:t>
            </w:r>
          </w:p>
        </w:tc>
      </w:tr>
      <w:tr w:rsidR="00B73767">
        <w:tc>
          <w:tcPr>
            <w:tcW w:w="3219" w:type="dxa"/>
          </w:tcPr>
          <w:p w:rsidR="00B73767" w:rsidRDefault="00B65F60">
            <w:pPr>
              <w:rPr>
                <w:b/>
                <w:sz w:val="24"/>
                <w:szCs w:val="24"/>
              </w:rPr>
            </w:pPr>
            <w:r>
              <w:rPr>
                <w:b/>
                <w:sz w:val="24"/>
                <w:szCs w:val="24"/>
              </w:rPr>
              <w:t>Исполнители</w:t>
            </w:r>
          </w:p>
        </w:tc>
        <w:tc>
          <w:tcPr>
            <w:tcW w:w="11040" w:type="dxa"/>
          </w:tcPr>
          <w:p w:rsidR="00B73767" w:rsidRDefault="00B65F60">
            <w:pPr>
              <w:jc w:val="both"/>
              <w:rPr>
                <w:sz w:val="24"/>
                <w:szCs w:val="24"/>
              </w:rPr>
            </w:pPr>
            <w:r>
              <w:rPr>
                <w:sz w:val="24"/>
                <w:szCs w:val="24"/>
              </w:rPr>
              <w:t>Администрация и педагогический коллектив М</w:t>
            </w:r>
            <w:r>
              <w:rPr>
                <w:sz w:val="24"/>
                <w:szCs w:val="24"/>
              </w:rPr>
              <w:t>К</w:t>
            </w:r>
            <w:r>
              <w:rPr>
                <w:sz w:val="24"/>
                <w:szCs w:val="24"/>
              </w:rPr>
              <w:t>ОУ «</w:t>
            </w:r>
            <w:r>
              <w:rPr>
                <w:sz w:val="24"/>
                <w:szCs w:val="24"/>
              </w:rPr>
              <w:t>Подборовская ООШ</w:t>
            </w:r>
            <w:r>
              <w:rPr>
                <w:sz w:val="24"/>
                <w:szCs w:val="24"/>
              </w:rPr>
              <w:t>», обучающиеся, родительская общественность</w:t>
            </w:r>
          </w:p>
        </w:tc>
      </w:tr>
      <w:tr w:rsidR="00B73767">
        <w:tc>
          <w:tcPr>
            <w:tcW w:w="3219" w:type="dxa"/>
          </w:tcPr>
          <w:p w:rsidR="00B73767" w:rsidRDefault="00B65F60">
            <w:pPr>
              <w:rPr>
                <w:b/>
                <w:sz w:val="24"/>
                <w:szCs w:val="24"/>
              </w:rPr>
            </w:pPr>
            <w:r>
              <w:rPr>
                <w:b/>
                <w:sz w:val="24"/>
                <w:szCs w:val="24"/>
              </w:rPr>
              <w:t>Структура программы развития</w:t>
            </w:r>
          </w:p>
        </w:tc>
        <w:tc>
          <w:tcPr>
            <w:tcW w:w="11040" w:type="dxa"/>
          </w:tcPr>
          <w:p w:rsidR="00B73767" w:rsidRDefault="00B65F60">
            <w:pPr>
              <w:rPr>
                <w:rFonts w:eastAsia="Times New Roman"/>
                <w:sz w:val="24"/>
                <w:szCs w:val="24"/>
                <w:lang w:eastAsia="ru-RU"/>
              </w:rPr>
            </w:pPr>
            <w:r>
              <w:rPr>
                <w:rFonts w:eastAsia="Times New Roman"/>
                <w:sz w:val="24"/>
                <w:szCs w:val="24"/>
                <w:lang w:eastAsia="ru-RU"/>
              </w:rPr>
              <w:t xml:space="preserve">Раздел I. </w:t>
            </w:r>
            <w:r>
              <w:rPr>
                <w:rFonts w:eastAsia="Times New Roman"/>
                <w:sz w:val="24"/>
                <w:szCs w:val="24"/>
                <w:lang w:eastAsia="ru-RU"/>
              </w:rPr>
              <w:t>Характеристика текущего состояния школы.</w:t>
            </w:r>
          </w:p>
          <w:p w:rsidR="00B73767" w:rsidRDefault="00B65F60">
            <w:pPr>
              <w:rPr>
                <w:rFonts w:eastAsia="Times New Roman"/>
                <w:sz w:val="24"/>
                <w:szCs w:val="24"/>
                <w:lang w:eastAsia="ru-RU"/>
              </w:rPr>
            </w:pPr>
            <w:r>
              <w:rPr>
                <w:rFonts w:eastAsia="Times New Roman"/>
                <w:sz w:val="24"/>
                <w:szCs w:val="24"/>
                <w:lang w:eastAsia="ru-RU"/>
              </w:rPr>
              <w:t>Раздел II. Анализ потенциала развития школы.</w:t>
            </w:r>
          </w:p>
          <w:p w:rsidR="00B73767" w:rsidRDefault="00B65F60">
            <w:pPr>
              <w:rPr>
                <w:rFonts w:eastAsia="Times New Roman"/>
                <w:sz w:val="24"/>
                <w:szCs w:val="24"/>
                <w:lang w:eastAsia="ru-RU"/>
              </w:rPr>
            </w:pPr>
            <w:r>
              <w:rPr>
                <w:rFonts w:eastAsia="Times New Roman"/>
                <w:sz w:val="24"/>
                <w:szCs w:val="24"/>
                <w:lang w:eastAsia="ru-RU"/>
              </w:rPr>
              <w:t>Раздел III. Концепция развития школы.</w:t>
            </w:r>
          </w:p>
          <w:p w:rsidR="00B73767" w:rsidRDefault="00B65F60">
            <w:pPr>
              <w:rPr>
                <w:rFonts w:eastAsia="Times New Roman"/>
                <w:sz w:val="24"/>
                <w:szCs w:val="24"/>
                <w:lang w:eastAsia="ru-RU"/>
              </w:rPr>
            </w:pPr>
            <w:r>
              <w:rPr>
                <w:rFonts w:eastAsia="Times New Roman"/>
                <w:sz w:val="24"/>
                <w:szCs w:val="24"/>
                <w:lang w:eastAsia="ru-RU"/>
              </w:rPr>
              <w:t>Раздел IV. Ключевые ориентиры программы развития: миссия, цели, задачи, этапы реализации и ож</w:t>
            </w:r>
            <w:r>
              <w:rPr>
                <w:rFonts w:eastAsia="Times New Roman"/>
                <w:sz w:val="24"/>
                <w:szCs w:val="24"/>
                <w:lang w:eastAsia="ru-RU"/>
              </w:rPr>
              <w:t>и</w:t>
            </w:r>
            <w:r>
              <w:rPr>
                <w:rFonts w:eastAsia="Times New Roman"/>
                <w:sz w:val="24"/>
                <w:szCs w:val="24"/>
                <w:lang w:eastAsia="ru-RU"/>
              </w:rPr>
              <w:t>даемые результаты.</w:t>
            </w:r>
          </w:p>
          <w:p w:rsidR="00B73767" w:rsidRDefault="00B65F60">
            <w:pPr>
              <w:rPr>
                <w:rFonts w:eastAsia="Times New Roman"/>
                <w:sz w:val="24"/>
                <w:szCs w:val="24"/>
                <w:lang w:eastAsia="ru-RU"/>
              </w:rPr>
            </w:pPr>
            <w:r>
              <w:rPr>
                <w:rFonts w:eastAsia="Times New Roman"/>
                <w:sz w:val="24"/>
                <w:szCs w:val="24"/>
                <w:lang w:eastAsia="ru-RU"/>
              </w:rPr>
              <w:lastRenderedPageBreak/>
              <w:t>Раздел V. Мероприят</w:t>
            </w:r>
            <w:r>
              <w:rPr>
                <w:rFonts w:eastAsia="Times New Roman"/>
                <w:sz w:val="24"/>
                <w:szCs w:val="24"/>
                <w:lang w:eastAsia="ru-RU"/>
              </w:rPr>
              <w:t>ия по реализации программы развития.</w:t>
            </w:r>
          </w:p>
          <w:p w:rsidR="00B73767" w:rsidRDefault="00B65F60">
            <w:pPr>
              <w:rPr>
                <w:b/>
                <w:sz w:val="24"/>
                <w:szCs w:val="24"/>
              </w:rPr>
            </w:pPr>
            <w:r>
              <w:rPr>
                <w:rFonts w:eastAsia="Times New Roman"/>
                <w:sz w:val="24"/>
                <w:szCs w:val="24"/>
                <w:lang w:eastAsia="ru-RU"/>
              </w:rPr>
              <w:t xml:space="preserve">Раздел </w:t>
            </w:r>
            <w:r>
              <w:rPr>
                <w:rFonts w:eastAsia="Times New Roman"/>
                <w:sz w:val="24"/>
                <w:szCs w:val="24"/>
                <w:lang w:val="en-US" w:eastAsia="ru-RU"/>
              </w:rPr>
              <w:t>VI</w:t>
            </w:r>
            <w:r>
              <w:rPr>
                <w:rFonts w:eastAsia="Times New Roman"/>
                <w:sz w:val="24"/>
                <w:szCs w:val="24"/>
                <w:lang w:eastAsia="ru-RU"/>
              </w:rPr>
              <w:t>. Мониторинг реализации программы развития.</w:t>
            </w:r>
          </w:p>
        </w:tc>
      </w:tr>
      <w:tr w:rsidR="00B73767">
        <w:tc>
          <w:tcPr>
            <w:tcW w:w="3219" w:type="dxa"/>
          </w:tcPr>
          <w:p w:rsidR="00B73767" w:rsidRDefault="00B65F60">
            <w:pPr>
              <w:rPr>
                <w:b/>
                <w:sz w:val="24"/>
                <w:szCs w:val="24"/>
              </w:rPr>
            </w:pPr>
            <w:r>
              <w:rPr>
                <w:b/>
                <w:sz w:val="24"/>
                <w:szCs w:val="24"/>
              </w:rPr>
              <w:lastRenderedPageBreak/>
              <w:t>Методы сбора и обработки информации</w:t>
            </w:r>
          </w:p>
        </w:tc>
        <w:tc>
          <w:tcPr>
            <w:tcW w:w="11040" w:type="dxa"/>
          </w:tcPr>
          <w:p w:rsidR="00B73767" w:rsidRDefault="00B65F60">
            <w:pPr>
              <w:autoSpaceDE w:val="0"/>
              <w:autoSpaceDN w:val="0"/>
              <w:ind w:left="66"/>
              <w:rPr>
                <w:sz w:val="24"/>
                <w:szCs w:val="24"/>
              </w:rPr>
            </w:pPr>
            <w:r>
              <w:rPr>
                <w:sz w:val="24"/>
                <w:szCs w:val="24"/>
              </w:rPr>
              <w:t>Основными методами сбора данных являются опрос, наблюдение и эксперимент. В том числе:</w:t>
            </w:r>
          </w:p>
          <w:p w:rsidR="00B73767" w:rsidRDefault="00B65F60">
            <w:pPr>
              <w:pStyle w:val="a6"/>
              <w:numPr>
                <w:ilvl w:val="0"/>
                <w:numId w:val="6"/>
              </w:numPr>
              <w:autoSpaceDE w:val="0"/>
              <w:autoSpaceDN w:val="0"/>
              <w:spacing w:after="0" w:line="240" w:lineRule="auto"/>
              <w:ind w:left="426"/>
              <w:rPr>
                <w:sz w:val="24"/>
                <w:szCs w:val="24"/>
              </w:rPr>
            </w:pPr>
            <w:r>
              <w:rPr>
                <w:sz w:val="24"/>
                <w:szCs w:val="24"/>
              </w:rPr>
              <w:t>анализ результативности программ, направле</w:t>
            </w:r>
            <w:r>
              <w:rPr>
                <w:sz w:val="24"/>
                <w:szCs w:val="24"/>
              </w:rPr>
              <w:t>нных на повышение качества образования;</w:t>
            </w:r>
          </w:p>
          <w:p w:rsidR="00B73767" w:rsidRDefault="00B65F60">
            <w:pPr>
              <w:pStyle w:val="a6"/>
              <w:numPr>
                <w:ilvl w:val="0"/>
                <w:numId w:val="6"/>
              </w:numPr>
              <w:autoSpaceDE w:val="0"/>
              <w:autoSpaceDN w:val="0"/>
              <w:spacing w:after="0" w:line="240" w:lineRule="auto"/>
              <w:ind w:left="426"/>
              <w:rPr>
                <w:sz w:val="24"/>
                <w:szCs w:val="24"/>
              </w:rPr>
            </w:pPr>
            <w:r>
              <w:rPr>
                <w:sz w:val="24"/>
                <w:szCs w:val="24"/>
              </w:rPr>
              <w:t>мониторинг качества управления;</w:t>
            </w:r>
          </w:p>
          <w:p w:rsidR="00B73767" w:rsidRDefault="00B65F60">
            <w:pPr>
              <w:pStyle w:val="a6"/>
              <w:numPr>
                <w:ilvl w:val="0"/>
                <w:numId w:val="6"/>
              </w:numPr>
              <w:autoSpaceDE w:val="0"/>
              <w:autoSpaceDN w:val="0"/>
              <w:spacing w:after="0" w:line="240" w:lineRule="auto"/>
              <w:ind w:left="426"/>
              <w:rPr>
                <w:sz w:val="24"/>
                <w:szCs w:val="24"/>
              </w:rPr>
            </w:pPr>
            <w:r>
              <w:rPr>
                <w:sz w:val="24"/>
                <w:szCs w:val="24"/>
              </w:rPr>
              <w:t>мониторинг качества преподавания;</w:t>
            </w:r>
          </w:p>
          <w:p w:rsidR="00B73767" w:rsidRDefault="00B65F60">
            <w:pPr>
              <w:pStyle w:val="a6"/>
              <w:numPr>
                <w:ilvl w:val="0"/>
                <w:numId w:val="6"/>
              </w:numPr>
              <w:autoSpaceDE w:val="0"/>
              <w:autoSpaceDN w:val="0"/>
              <w:spacing w:after="0" w:line="240" w:lineRule="auto"/>
              <w:ind w:left="426"/>
              <w:rPr>
                <w:sz w:val="24"/>
                <w:szCs w:val="24"/>
              </w:rPr>
            </w:pPr>
            <w:r>
              <w:rPr>
                <w:sz w:val="24"/>
                <w:szCs w:val="24"/>
              </w:rPr>
              <w:t>мониторинг качества результатов обучения;</w:t>
            </w:r>
          </w:p>
          <w:p w:rsidR="00B73767" w:rsidRDefault="00B65F60">
            <w:pPr>
              <w:pStyle w:val="a6"/>
              <w:numPr>
                <w:ilvl w:val="0"/>
                <w:numId w:val="6"/>
              </w:numPr>
              <w:autoSpaceDE w:val="0"/>
              <w:autoSpaceDN w:val="0"/>
              <w:spacing w:after="0" w:line="240" w:lineRule="auto"/>
              <w:ind w:left="426"/>
              <w:rPr>
                <w:sz w:val="24"/>
                <w:szCs w:val="24"/>
              </w:rPr>
            </w:pPr>
            <w:r>
              <w:rPr>
                <w:sz w:val="24"/>
                <w:szCs w:val="24"/>
              </w:rPr>
              <w:t>мониторинг текущих учебных достижений;</w:t>
            </w:r>
          </w:p>
          <w:p w:rsidR="00B73767" w:rsidRDefault="00B65F60">
            <w:pPr>
              <w:pStyle w:val="a6"/>
              <w:numPr>
                <w:ilvl w:val="0"/>
                <w:numId w:val="6"/>
              </w:numPr>
              <w:autoSpaceDE w:val="0"/>
              <w:autoSpaceDN w:val="0"/>
              <w:spacing w:after="0" w:line="240" w:lineRule="auto"/>
              <w:ind w:left="426"/>
              <w:rPr>
                <w:sz w:val="24"/>
                <w:szCs w:val="24"/>
              </w:rPr>
            </w:pPr>
            <w:r>
              <w:rPr>
                <w:sz w:val="24"/>
                <w:szCs w:val="24"/>
              </w:rPr>
              <w:t xml:space="preserve">диагностика уровня сформированности профессиональных компетенций </w:t>
            </w:r>
            <w:r>
              <w:rPr>
                <w:sz w:val="24"/>
                <w:szCs w:val="24"/>
              </w:rPr>
              <w:t>педагогов;</w:t>
            </w:r>
          </w:p>
          <w:p w:rsidR="00B73767" w:rsidRDefault="00B65F60">
            <w:pPr>
              <w:pStyle w:val="a6"/>
              <w:numPr>
                <w:ilvl w:val="0"/>
                <w:numId w:val="6"/>
              </w:numPr>
              <w:autoSpaceDE w:val="0"/>
              <w:autoSpaceDN w:val="0"/>
              <w:spacing w:after="0" w:line="240" w:lineRule="auto"/>
              <w:ind w:left="426"/>
              <w:rPr>
                <w:rFonts w:ascii="Arial" w:hAnsi="Arial" w:cs="Arial"/>
                <w:sz w:val="27"/>
                <w:szCs w:val="27"/>
              </w:rPr>
            </w:pPr>
            <w:r>
              <w:rPr>
                <w:sz w:val="24"/>
                <w:szCs w:val="24"/>
              </w:rPr>
              <w:t>составление диагностических карт проблемных полей.</w:t>
            </w:r>
          </w:p>
        </w:tc>
      </w:tr>
      <w:tr w:rsidR="00B73767">
        <w:tc>
          <w:tcPr>
            <w:tcW w:w="3219" w:type="dxa"/>
          </w:tcPr>
          <w:p w:rsidR="00B73767" w:rsidRDefault="00B65F60">
            <w:pPr>
              <w:rPr>
                <w:b/>
                <w:sz w:val="24"/>
                <w:szCs w:val="24"/>
              </w:rPr>
            </w:pPr>
            <w:r>
              <w:rPr>
                <w:b/>
                <w:sz w:val="24"/>
                <w:szCs w:val="24"/>
              </w:rPr>
              <w:t>Ресурсное обеспечение реализации программы развития</w:t>
            </w:r>
          </w:p>
        </w:tc>
        <w:tc>
          <w:tcPr>
            <w:tcW w:w="11040" w:type="dxa"/>
          </w:tcPr>
          <w:p w:rsidR="00B73767" w:rsidRDefault="00B65F60">
            <w:r>
              <w:t>Н</w:t>
            </w:r>
            <w:r>
              <w:t xml:space="preserve">а начало 2021-2022 учебного года – </w:t>
            </w:r>
            <w:r>
              <w:t>47</w:t>
            </w:r>
            <w:r>
              <w:t xml:space="preserve"> человек, </w:t>
            </w:r>
            <w:r>
              <w:t>7</w:t>
            </w:r>
            <w:r>
              <w:t xml:space="preserve"> класс</w:t>
            </w:r>
            <w:r>
              <w:t>ов</w:t>
            </w:r>
            <w:r>
              <w:t>-комплект</w:t>
            </w:r>
            <w:r>
              <w:t>ов</w:t>
            </w:r>
          </w:p>
          <w:p w:rsidR="00B73767" w:rsidRDefault="00B65F60">
            <w:r>
              <w:t>п</w:t>
            </w:r>
            <w:r>
              <w:t xml:space="preserve">о адресу </w:t>
            </w:r>
            <w:r>
              <w:t>п. Подборовье</w:t>
            </w:r>
            <w:r>
              <w:t xml:space="preserve">, ул. </w:t>
            </w:r>
            <w:r>
              <w:t>Новая,</w:t>
            </w:r>
            <w:r>
              <w:t xml:space="preserve"> д</w:t>
            </w:r>
            <w:r>
              <w:t>.</w:t>
            </w:r>
            <w:r>
              <w:t xml:space="preserve"> </w:t>
            </w:r>
            <w:r>
              <w:t>19</w:t>
            </w:r>
            <w:r>
              <w:t xml:space="preserve"> </w:t>
            </w:r>
          </w:p>
          <w:p w:rsidR="00B73767" w:rsidRDefault="00B65F60">
            <w:r>
              <w:t>п</w:t>
            </w:r>
            <w:r>
              <w:t xml:space="preserve">о адресу </w:t>
            </w:r>
            <w:r>
              <w:t xml:space="preserve">п. Подборовье, ул. Советская, </w:t>
            </w:r>
            <w:r>
              <w:t>д</w:t>
            </w:r>
            <w:r>
              <w:t>.</w:t>
            </w:r>
            <w:r>
              <w:t xml:space="preserve"> </w:t>
            </w:r>
            <w:r>
              <w:t>3</w:t>
            </w:r>
            <w:r>
              <w:t xml:space="preserve"> проектная мощность – человек, ;</w:t>
            </w:r>
          </w:p>
          <w:p w:rsidR="00B73767" w:rsidRDefault="00B65F60">
            <w:pPr>
              <w:pStyle w:val="a6"/>
              <w:spacing w:after="0" w:line="240" w:lineRule="auto"/>
              <w:ind w:left="0"/>
              <w:jc w:val="both"/>
              <w:rPr>
                <w:sz w:val="24"/>
                <w:szCs w:val="24"/>
              </w:rPr>
            </w:pPr>
            <w:r>
              <w:rPr>
                <w:sz w:val="24"/>
                <w:szCs w:val="24"/>
              </w:rPr>
              <w:t xml:space="preserve">100% обучающихся занимаются в первую смену; </w:t>
            </w:r>
          </w:p>
          <w:p w:rsidR="00B73767" w:rsidRDefault="00B65F60">
            <w:pPr>
              <w:pStyle w:val="a6"/>
              <w:spacing w:after="0" w:line="240" w:lineRule="auto"/>
              <w:ind w:left="0"/>
              <w:jc w:val="both"/>
              <w:rPr>
                <w:sz w:val="24"/>
                <w:szCs w:val="24"/>
              </w:rPr>
            </w:pPr>
            <w:r>
              <w:rPr>
                <w:sz w:val="24"/>
                <w:szCs w:val="24"/>
              </w:rPr>
              <w:sym w:font="Symbol" w:char="F0B7"/>
            </w:r>
            <w:r>
              <w:rPr>
                <w:sz w:val="24"/>
                <w:szCs w:val="24"/>
              </w:rPr>
              <w:t xml:space="preserve"> </w:t>
            </w:r>
            <w:r>
              <w:rPr>
                <w:sz w:val="24"/>
                <w:szCs w:val="24"/>
              </w:rPr>
              <w:t xml:space="preserve">приспособленное помещение для </w:t>
            </w:r>
            <w:r>
              <w:rPr>
                <w:sz w:val="24"/>
                <w:szCs w:val="24"/>
              </w:rPr>
              <w:t>школьн</w:t>
            </w:r>
            <w:r>
              <w:rPr>
                <w:sz w:val="24"/>
                <w:szCs w:val="24"/>
              </w:rPr>
              <w:t>ой</w:t>
            </w:r>
            <w:r>
              <w:rPr>
                <w:sz w:val="24"/>
                <w:szCs w:val="24"/>
              </w:rPr>
              <w:t xml:space="preserve"> столов</w:t>
            </w:r>
            <w:r>
              <w:rPr>
                <w:sz w:val="24"/>
                <w:szCs w:val="24"/>
              </w:rPr>
              <w:t>ой</w:t>
            </w:r>
            <w:r>
              <w:rPr>
                <w:sz w:val="24"/>
                <w:szCs w:val="24"/>
              </w:rPr>
              <w:t xml:space="preserve">, рассчитанная на  посадочных места; </w:t>
            </w:r>
          </w:p>
          <w:p w:rsidR="00B73767" w:rsidRDefault="00B65F60">
            <w:pPr>
              <w:pStyle w:val="a6"/>
              <w:spacing w:after="0" w:line="240" w:lineRule="auto"/>
              <w:ind w:left="0"/>
              <w:jc w:val="both"/>
              <w:rPr>
                <w:sz w:val="24"/>
                <w:szCs w:val="24"/>
              </w:rPr>
            </w:pPr>
            <w:r>
              <w:rPr>
                <w:sz w:val="24"/>
                <w:szCs w:val="24"/>
              </w:rPr>
              <w:sym w:font="Symbol" w:char="F0B7"/>
            </w:r>
            <w:r>
              <w:rPr>
                <w:sz w:val="24"/>
                <w:szCs w:val="24"/>
              </w:rPr>
              <w:t xml:space="preserve"> учреждение оборудовано автоматической пожарной сигнализ</w:t>
            </w:r>
            <w:r>
              <w:rPr>
                <w:sz w:val="24"/>
                <w:szCs w:val="24"/>
              </w:rPr>
              <w:t xml:space="preserve">ацией, системой оповещения о пожаре, кнопкой экстренного вызова полиции; </w:t>
            </w:r>
          </w:p>
          <w:p w:rsidR="00B73767" w:rsidRDefault="00B65F60">
            <w:pPr>
              <w:pStyle w:val="a6"/>
              <w:spacing w:after="0" w:line="240" w:lineRule="auto"/>
              <w:ind w:left="0"/>
              <w:jc w:val="both"/>
              <w:rPr>
                <w:sz w:val="24"/>
                <w:szCs w:val="24"/>
              </w:rPr>
            </w:pPr>
            <w:r>
              <w:rPr>
                <w:sz w:val="24"/>
                <w:szCs w:val="24"/>
              </w:rPr>
              <w:sym w:font="Symbol" w:char="F0B7"/>
            </w:r>
            <w:r>
              <w:rPr>
                <w:sz w:val="24"/>
                <w:szCs w:val="24"/>
              </w:rPr>
              <w:t xml:space="preserve"> оборудован спортивный зал, функционирует библиотека, постоянно пополняющаяся новой учебной литературой; </w:t>
            </w:r>
          </w:p>
          <w:p w:rsidR="00B73767" w:rsidRDefault="00B65F60">
            <w:pPr>
              <w:pStyle w:val="a6"/>
              <w:spacing w:after="0" w:line="240" w:lineRule="auto"/>
              <w:ind w:left="0"/>
              <w:jc w:val="both"/>
              <w:rPr>
                <w:sz w:val="24"/>
                <w:szCs w:val="24"/>
              </w:rPr>
            </w:pPr>
            <w:r>
              <w:rPr>
                <w:sz w:val="24"/>
                <w:szCs w:val="24"/>
              </w:rPr>
              <w:sym w:font="Symbol" w:char="F0B7"/>
            </w:r>
            <w:r>
              <w:rPr>
                <w:sz w:val="24"/>
                <w:szCs w:val="24"/>
              </w:rPr>
              <w:t xml:space="preserve"> 100 % кабинетов оснащены мультимедийным оборудованием; </w:t>
            </w:r>
          </w:p>
          <w:p w:rsidR="00B73767" w:rsidRDefault="00B65F60">
            <w:pPr>
              <w:pStyle w:val="a6"/>
              <w:spacing w:after="0" w:line="240" w:lineRule="auto"/>
              <w:ind w:left="0"/>
              <w:jc w:val="both"/>
              <w:rPr>
                <w:sz w:val="24"/>
                <w:szCs w:val="24"/>
              </w:rPr>
            </w:pPr>
            <w:r>
              <w:rPr>
                <w:sz w:val="24"/>
                <w:szCs w:val="24"/>
              </w:rPr>
              <w:sym w:font="Symbol" w:char="F0B7"/>
            </w:r>
            <w:r>
              <w:rPr>
                <w:sz w:val="24"/>
                <w:szCs w:val="24"/>
              </w:rPr>
              <w:t xml:space="preserve"> информационно-м</w:t>
            </w:r>
            <w:r>
              <w:rPr>
                <w:sz w:val="24"/>
                <w:szCs w:val="24"/>
              </w:rPr>
              <w:t xml:space="preserve">етодическая база насчитывает </w:t>
            </w:r>
            <w:r>
              <w:rPr>
                <w:sz w:val="24"/>
                <w:szCs w:val="24"/>
              </w:rPr>
              <w:t>11</w:t>
            </w:r>
            <w:r>
              <w:rPr>
                <w:sz w:val="24"/>
                <w:szCs w:val="24"/>
              </w:rPr>
              <w:t xml:space="preserve"> компьютеров, </w:t>
            </w:r>
            <w:r>
              <w:rPr>
                <w:sz w:val="24"/>
                <w:szCs w:val="24"/>
              </w:rPr>
              <w:t>2</w:t>
            </w:r>
            <w:r>
              <w:rPr>
                <w:sz w:val="24"/>
                <w:szCs w:val="24"/>
              </w:rPr>
              <w:t xml:space="preserve"> интерактивных досок, </w:t>
            </w:r>
            <w:r>
              <w:rPr>
                <w:sz w:val="24"/>
                <w:szCs w:val="24"/>
              </w:rPr>
              <w:t>7</w:t>
            </w:r>
            <w:r>
              <w:rPr>
                <w:sz w:val="24"/>
                <w:szCs w:val="24"/>
              </w:rPr>
              <w:t xml:space="preserve"> проектора; </w:t>
            </w:r>
          </w:p>
          <w:p w:rsidR="00B73767" w:rsidRDefault="00B65F60">
            <w:pPr>
              <w:pStyle w:val="a6"/>
              <w:spacing w:after="0" w:line="240" w:lineRule="auto"/>
              <w:ind w:left="0"/>
              <w:jc w:val="both"/>
              <w:rPr>
                <w:sz w:val="24"/>
                <w:szCs w:val="24"/>
              </w:rPr>
            </w:pPr>
            <w:r>
              <w:rPr>
                <w:sz w:val="24"/>
                <w:szCs w:val="24"/>
              </w:rPr>
              <w:sym w:font="Symbol" w:char="F0B7"/>
            </w:r>
            <w:r>
              <w:rPr>
                <w:sz w:val="24"/>
                <w:szCs w:val="24"/>
              </w:rPr>
              <w:t xml:space="preserve"> в кабинетах школы созданы необходимые материально-технические условия для внедрения федерал</w:t>
            </w:r>
            <w:r>
              <w:rPr>
                <w:sz w:val="24"/>
                <w:szCs w:val="24"/>
              </w:rPr>
              <w:t>ь</w:t>
            </w:r>
            <w:r>
              <w:rPr>
                <w:sz w:val="24"/>
                <w:szCs w:val="24"/>
              </w:rPr>
              <w:t>ных образовательных стандартов начального общего образования, основного общего о</w:t>
            </w:r>
            <w:r>
              <w:rPr>
                <w:sz w:val="24"/>
                <w:szCs w:val="24"/>
              </w:rPr>
              <w:t xml:space="preserve">бразования; </w:t>
            </w:r>
          </w:p>
          <w:p w:rsidR="00B73767" w:rsidRDefault="00B65F60">
            <w:pPr>
              <w:pStyle w:val="a6"/>
              <w:spacing w:after="0" w:line="240" w:lineRule="auto"/>
              <w:ind w:left="0"/>
              <w:jc w:val="both"/>
              <w:rPr>
                <w:sz w:val="24"/>
                <w:szCs w:val="24"/>
              </w:rPr>
            </w:pPr>
            <w:r>
              <w:rPr>
                <w:sz w:val="24"/>
                <w:szCs w:val="24"/>
              </w:rPr>
              <w:sym w:font="Symbol" w:char="F0B7"/>
            </w:r>
            <w:r>
              <w:rPr>
                <w:sz w:val="24"/>
                <w:szCs w:val="24"/>
              </w:rPr>
              <w:t xml:space="preserve"> с 2020 года школа перешла на электронный документооборот, используется "Электронный журнал" для осуществления оперативного информирования родителей о результатах учебной деятельности об</w:t>
            </w:r>
            <w:r>
              <w:rPr>
                <w:sz w:val="24"/>
                <w:szCs w:val="24"/>
              </w:rPr>
              <w:t>у</w:t>
            </w:r>
            <w:r>
              <w:rPr>
                <w:sz w:val="24"/>
                <w:szCs w:val="24"/>
              </w:rPr>
              <w:t>чающихся.</w:t>
            </w:r>
          </w:p>
        </w:tc>
      </w:tr>
      <w:tr w:rsidR="00B73767">
        <w:tc>
          <w:tcPr>
            <w:tcW w:w="3219" w:type="dxa"/>
          </w:tcPr>
          <w:p w:rsidR="00B73767" w:rsidRDefault="00B65F60">
            <w:pPr>
              <w:rPr>
                <w:b/>
                <w:sz w:val="24"/>
                <w:szCs w:val="24"/>
              </w:rPr>
            </w:pPr>
            <w:r>
              <w:rPr>
                <w:b/>
                <w:sz w:val="24"/>
                <w:szCs w:val="24"/>
              </w:rPr>
              <w:t>Механизмы реализации программы</w:t>
            </w:r>
          </w:p>
        </w:tc>
        <w:tc>
          <w:tcPr>
            <w:tcW w:w="11040" w:type="dxa"/>
          </w:tcPr>
          <w:p w:rsidR="00B73767" w:rsidRDefault="00B65F60">
            <w:pPr>
              <w:rPr>
                <w:sz w:val="24"/>
                <w:szCs w:val="24"/>
              </w:rPr>
            </w:pPr>
            <w:r>
              <w:rPr>
                <w:sz w:val="24"/>
                <w:szCs w:val="24"/>
              </w:rPr>
              <w:sym w:font="Symbol" w:char="F0B7"/>
            </w:r>
            <w:r>
              <w:rPr>
                <w:sz w:val="24"/>
                <w:szCs w:val="24"/>
              </w:rPr>
              <w:t xml:space="preserve"> реализация в образовательной деятельности программ ФГОС; </w:t>
            </w:r>
          </w:p>
          <w:p w:rsidR="00B73767" w:rsidRDefault="00B65F60">
            <w:pPr>
              <w:rPr>
                <w:sz w:val="24"/>
                <w:szCs w:val="24"/>
              </w:rPr>
            </w:pPr>
            <w:r>
              <w:rPr>
                <w:sz w:val="24"/>
                <w:szCs w:val="24"/>
              </w:rPr>
              <w:sym w:font="Symbol" w:char="F0B7"/>
            </w:r>
            <w:r>
              <w:rPr>
                <w:sz w:val="24"/>
                <w:szCs w:val="24"/>
              </w:rPr>
              <w:t xml:space="preserve"> интеграция в образовательном процессе урочной, внеурочной и профориентационной деятельности; </w:t>
            </w:r>
          </w:p>
          <w:p w:rsidR="00B73767" w:rsidRDefault="00B65F60">
            <w:pPr>
              <w:rPr>
                <w:sz w:val="24"/>
                <w:szCs w:val="24"/>
              </w:rPr>
            </w:pPr>
            <w:r>
              <w:rPr>
                <w:sz w:val="24"/>
                <w:szCs w:val="24"/>
              </w:rPr>
              <w:sym w:font="Symbol" w:char="F0B7"/>
            </w:r>
            <w:r>
              <w:rPr>
                <w:sz w:val="24"/>
                <w:szCs w:val="24"/>
              </w:rPr>
              <w:t xml:space="preserve"> учебно-методическое и информационное обеспечение инновационного образовательного процесса; </w:t>
            </w:r>
          </w:p>
          <w:p w:rsidR="00B73767" w:rsidRDefault="00B65F60">
            <w:pPr>
              <w:rPr>
                <w:sz w:val="24"/>
                <w:szCs w:val="24"/>
              </w:rPr>
            </w:pPr>
            <w:r>
              <w:rPr>
                <w:sz w:val="24"/>
                <w:szCs w:val="24"/>
              </w:rPr>
              <w:sym w:font="Symbol" w:char="F0B7"/>
            </w:r>
            <w:r>
              <w:rPr>
                <w:sz w:val="24"/>
                <w:szCs w:val="24"/>
              </w:rPr>
              <w:t xml:space="preserve"> оптим</w:t>
            </w:r>
            <w:r>
              <w:rPr>
                <w:sz w:val="24"/>
                <w:szCs w:val="24"/>
              </w:rPr>
              <w:t xml:space="preserve">изация работы с одаренными детьми; </w:t>
            </w:r>
          </w:p>
          <w:p w:rsidR="00B73767" w:rsidRDefault="00B65F60">
            <w:pPr>
              <w:rPr>
                <w:sz w:val="24"/>
                <w:szCs w:val="24"/>
              </w:rPr>
            </w:pPr>
            <w:r>
              <w:rPr>
                <w:sz w:val="24"/>
                <w:szCs w:val="24"/>
              </w:rPr>
              <w:sym w:font="Symbol" w:char="F0B7"/>
            </w:r>
            <w:r>
              <w:rPr>
                <w:sz w:val="24"/>
                <w:szCs w:val="24"/>
              </w:rPr>
              <w:t xml:space="preserve"> кадровое обеспечение образовательного процесса. Стажировка и повышение квалификации педагог</w:t>
            </w:r>
            <w:r>
              <w:rPr>
                <w:sz w:val="24"/>
                <w:szCs w:val="24"/>
              </w:rPr>
              <w:t>и</w:t>
            </w:r>
            <w:r>
              <w:rPr>
                <w:sz w:val="24"/>
                <w:szCs w:val="24"/>
              </w:rPr>
              <w:t xml:space="preserve">ческих работников; </w:t>
            </w:r>
          </w:p>
          <w:p w:rsidR="00B73767" w:rsidRDefault="00B65F60">
            <w:pPr>
              <w:rPr>
                <w:sz w:val="24"/>
                <w:szCs w:val="24"/>
              </w:rPr>
            </w:pPr>
            <w:r>
              <w:rPr>
                <w:sz w:val="24"/>
                <w:szCs w:val="24"/>
              </w:rPr>
              <w:sym w:font="Symbol" w:char="F0B7"/>
            </w:r>
            <w:r>
              <w:rPr>
                <w:sz w:val="24"/>
                <w:szCs w:val="24"/>
              </w:rPr>
              <w:t xml:space="preserve"> создание оптимальных психолого-педагогических условий для всех участников образовательного пр</w:t>
            </w:r>
            <w:r>
              <w:rPr>
                <w:sz w:val="24"/>
                <w:szCs w:val="24"/>
              </w:rPr>
              <w:t>о</w:t>
            </w:r>
            <w:r>
              <w:rPr>
                <w:sz w:val="24"/>
                <w:szCs w:val="24"/>
              </w:rPr>
              <w:t xml:space="preserve">цесса; </w:t>
            </w:r>
          </w:p>
          <w:p w:rsidR="00B73767" w:rsidRDefault="00B65F60">
            <w:pPr>
              <w:rPr>
                <w:sz w:val="24"/>
                <w:szCs w:val="24"/>
              </w:rPr>
            </w:pPr>
            <w:r>
              <w:rPr>
                <w:sz w:val="24"/>
                <w:szCs w:val="24"/>
              </w:rPr>
              <w:lastRenderedPageBreak/>
              <w:sym w:font="Symbol" w:char="F0B7"/>
            </w:r>
            <w:r>
              <w:rPr>
                <w:sz w:val="24"/>
                <w:szCs w:val="24"/>
              </w:rPr>
              <w:t xml:space="preserve"> обновление материально-технического оснащения школы; </w:t>
            </w:r>
          </w:p>
          <w:p w:rsidR="00B73767" w:rsidRDefault="00B65F60">
            <w:pPr>
              <w:rPr>
                <w:b/>
                <w:sz w:val="24"/>
                <w:szCs w:val="24"/>
              </w:rPr>
            </w:pPr>
            <w:r>
              <w:rPr>
                <w:sz w:val="24"/>
                <w:szCs w:val="24"/>
              </w:rPr>
              <w:sym w:font="Symbol" w:char="F0B7"/>
            </w:r>
            <w:r>
              <w:rPr>
                <w:sz w:val="24"/>
                <w:szCs w:val="24"/>
              </w:rPr>
              <w:t xml:space="preserve"> совершенствование системы мониторинга, статистики и оценки качества образования.</w:t>
            </w:r>
          </w:p>
        </w:tc>
      </w:tr>
      <w:tr w:rsidR="00B73767">
        <w:tc>
          <w:tcPr>
            <w:tcW w:w="3219" w:type="dxa"/>
          </w:tcPr>
          <w:p w:rsidR="00B73767" w:rsidRDefault="00B65F60">
            <w:pPr>
              <w:rPr>
                <w:b/>
                <w:sz w:val="24"/>
                <w:szCs w:val="24"/>
              </w:rPr>
            </w:pPr>
            <w:r>
              <w:rPr>
                <w:b/>
                <w:sz w:val="24"/>
                <w:szCs w:val="24"/>
              </w:rPr>
              <w:lastRenderedPageBreak/>
              <w:t>Объем и источник фина</w:t>
            </w:r>
            <w:r>
              <w:rPr>
                <w:b/>
                <w:sz w:val="24"/>
                <w:szCs w:val="24"/>
              </w:rPr>
              <w:t>н</w:t>
            </w:r>
            <w:r>
              <w:rPr>
                <w:b/>
                <w:sz w:val="24"/>
                <w:szCs w:val="24"/>
              </w:rPr>
              <w:t>сирования программы</w:t>
            </w:r>
          </w:p>
        </w:tc>
        <w:tc>
          <w:tcPr>
            <w:tcW w:w="11040" w:type="dxa"/>
          </w:tcPr>
          <w:p w:rsidR="00B73767" w:rsidRDefault="00B65F60">
            <w:pPr>
              <w:rPr>
                <w:sz w:val="24"/>
                <w:szCs w:val="24"/>
              </w:rPr>
            </w:pPr>
            <w:r>
              <w:rPr>
                <w:sz w:val="24"/>
                <w:szCs w:val="24"/>
              </w:rPr>
              <w:t>Осуществляется в пределах текущего финансирования, предусмотренного бюджето</w:t>
            </w:r>
            <w:r>
              <w:rPr>
                <w:sz w:val="24"/>
                <w:szCs w:val="24"/>
              </w:rPr>
              <w:t>м района</w:t>
            </w:r>
          </w:p>
        </w:tc>
      </w:tr>
      <w:tr w:rsidR="00B73767">
        <w:tc>
          <w:tcPr>
            <w:tcW w:w="3219" w:type="dxa"/>
          </w:tcPr>
          <w:p w:rsidR="00B73767" w:rsidRDefault="00B65F60">
            <w:pPr>
              <w:rPr>
                <w:b/>
                <w:sz w:val="24"/>
                <w:szCs w:val="24"/>
              </w:rPr>
            </w:pPr>
            <w:r>
              <w:rPr>
                <w:b/>
                <w:sz w:val="24"/>
                <w:szCs w:val="24"/>
              </w:rPr>
              <w:t>Порядок управления ре</w:t>
            </w:r>
            <w:r>
              <w:rPr>
                <w:b/>
                <w:sz w:val="24"/>
                <w:szCs w:val="24"/>
              </w:rPr>
              <w:t>а</w:t>
            </w:r>
            <w:r>
              <w:rPr>
                <w:b/>
                <w:sz w:val="24"/>
                <w:szCs w:val="24"/>
              </w:rPr>
              <w:t>лизацией программы</w:t>
            </w:r>
          </w:p>
        </w:tc>
        <w:tc>
          <w:tcPr>
            <w:tcW w:w="11040" w:type="dxa"/>
          </w:tcPr>
          <w:p w:rsidR="00B73767" w:rsidRDefault="00B65F60">
            <w:pPr>
              <w:rPr>
                <w:sz w:val="24"/>
                <w:szCs w:val="24"/>
              </w:rPr>
            </w:pPr>
            <w:r>
              <w:rPr>
                <w:sz w:val="24"/>
                <w:szCs w:val="24"/>
              </w:rPr>
              <w:t>Управление реализацией программы осуществляется администрацией школы в процессе управленч</w:t>
            </w:r>
            <w:r>
              <w:rPr>
                <w:sz w:val="24"/>
                <w:szCs w:val="24"/>
              </w:rPr>
              <w:t>е</w:t>
            </w:r>
            <w:r>
              <w:rPr>
                <w:sz w:val="24"/>
                <w:szCs w:val="24"/>
              </w:rPr>
              <w:t>ских мероприятий и контроля за ходом учебно-воспитательного процесса в школе.</w:t>
            </w:r>
          </w:p>
        </w:tc>
      </w:tr>
      <w:tr w:rsidR="00B73767">
        <w:tc>
          <w:tcPr>
            <w:tcW w:w="3219" w:type="dxa"/>
          </w:tcPr>
          <w:p w:rsidR="00B73767" w:rsidRDefault="00B65F60">
            <w:pPr>
              <w:rPr>
                <w:b/>
                <w:sz w:val="24"/>
                <w:szCs w:val="24"/>
              </w:rPr>
            </w:pPr>
            <w:r>
              <w:rPr>
                <w:b/>
                <w:bCs/>
                <w:sz w:val="24"/>
                <w:szCs w:val="24"/>
              </w:rPr>
              <w:t>Система организации ко</w:t>
            </w:r>
            <w:r>
              <w:rPr>
                <w:b/>
                <w:bCs/>
                <w:sz w:val="24"/>
                <w:szCs w:val="24"/>
              </w:rPr>
              <w:t>н</w:t>
            </w:r>
            <w:r>
              <w:rPr>
                <w:b/>
                <w:bCs/>
                <w:sz w:val="24"/>
                <w:szCs w:val="24"/>
              </w:rPr>
              <w:t xml:space="preserve">троля </w:t>
            </w:r>
          </w:p>
        </w:tc>
        <w:tc>
          <w:tcPr>
            <w:tcW w:w="11040" w:type="dxa"/>
          </w:tcPr>
          <w:p w:rsidR="00B73767" w:rsidRDefault="00B65F60">
            <w:pPr>
              <w:rPr>
                <w:sz w:val="24"/>
                <w:szCs w:val="24"/>
              </w:rPr>
            </w:pPr>
            <w:r>
              <w:rPr>
                <w:rFonts w:eastAsia="Times New Roman"/>
                <w:spacing w:val="-10"/>
                <w:sz w:val="24"/>
                <w:szCs w:val="24"/>
              </w:rPr>
              <w:t>Систем</w:t>
            </w:r>
            <w:r>
              <w:rPr>
                <w:rFonts w:eastAsia="Times New Roman"/>
                <w:spacing w:val="-10"/>
                <w:sz w:val="24"/>
                <w:szCs w:val="24"/>
              </w:rPr>
              <w:t>атический контроль выполнения Программы развития  осуществляет Педагогический совет М</w:t>
            </w:r>
            <w:r>
              <w:rPr>
                <w:rFonts w:eastAsia="Times New Roman"/>
                <w:spacing w:val="-10"/>
                <w:sz w:val="24"/>
                <w:szCs w:val="24"/>
              </w:rPr>
              <w:t>К</w:t>
            </w:r>
            <w:r>
              <w:rPr>
                <w:rFonts w:eastAsia="Times New Roman"/>
                <w:spacing w:val="-10"/>
                <w:sz w:val="24"/>
                <w:szCs w:val="24"/>
              </w:rPr>
              <w:t>ОУ «</w:t>
            </w:r>
            <w:r>
              <w:rPr>
                <w:rFonts w:eastAsia="Times New Roman"/>
                <w:spacing w:val="-10"/>
                <w:sz w:val="24"/>
                <w:szCs w:val="24"/>
              </w:rPr>
              <w:t>По</w:t>
            </w:r>
            <w:r>
              <w:rPr>
                <w:rFonts w:eastAsia="Times New Roman"/>
                <w:spacing w:val="-10"/>
                <w:sz w:val="24"/>
                <w:szCs w:val="24"/>
              </w:rPr>
              <w:t>д</w:t>
            </w:r>
            <w:r>
              <w:rPr>
                <w:rFonts w:eastAsia="Times New Roman"/>
                <w:spacing w:val="-10"/>
                <w:sz w:val="24"/>
                <w:szCs w:val="24"/>
              </w:rPr>
              <w:t>боровская ООШ</w:t>
            </w:r>
            <w:r>
              <w:rPr>
                <w:rFonts w:eastAsia="Times New Roman"/>
                <w:spacing w:val="-10"/>
                <w:sz w:val="24"/>
                <w:szCs w:val="24"/>
              </w:rPr>
              <w:t>»  с привлечением родительской общественности. Результаты контроля представляются ежегодно в Комитет образования администрации Бокситогорского муницип</w:t>
            </w:r>
            <w:r>
              <w:rPr>
                <w:rFonts w:eastAsia="Times New Roman"/>
                <w:spacing w:val="-10"/>
                <w:sz w:val="24"/>
                <w:szCs w:val="24"/>
              </w:rPr>
              <w:t>ального района Ленинградской области и общ</w:t>
            </w:r>
            <w:r>
              <w:rPr>
                <w:rFonts w:eastAsia="Times New Roman"/>
                <w:spacing w:val="-10"/>
                <w:sz w:val="24"/>
                <w:szCs w:val="24"/>
              </w:rPr>
              <w:t>е</w:t>
            </w:r>
            <w:r>
              <w:rPr>
                <w:rFonts w:eastAsia="Times New Roman"/>
                <w:spacing w:val="-10"/>
                <w:sz w:val="24"/>
                <w:szCs w:val="24"/>
              </w:rPr>
              <w:t>ственности через публикации на сайте школы самоанализа деятельности ОО и публичного отчёта директора.</w:t>
            </w:r>
          </w:p>
        </w:tc>
      </w:tr>
      <w:tr w:rsidR="00B73767" w:rsidRPr="000034DA">
        <w:tc>
          <w:tcPr>
            <w:tcW w:w="3219" w:type="dxa"/>
          </w:tcPr>
          <w:p w:rsidR="00B73767" w:rsidRDefault="00B65F60">
            <w:pPr>
              <w:rPr>
                <w:b/>
                <w:sz w:val="24"/>
                <w:szCs w:val="24"/>
              </w:rPr>
            </w:pPr>
            <w:r>
              <w:rPr>
                <w:b/>
                <w:sz w:val="24"/>
                <w:szCs w:val="24"/>
              </w:rPr>
              <w:t>Контакты ОО</w:t>
            </w:r>
          </w:p>
        </w:tc>
        <w:tc>
          <w:tcPr>
            <w:tcW w:w="11040" w:type="dxa"/>
          </w:tcPr>
          <w:p w:rsidR="00B73767" w:rsidRDefault="00B65F60">
            <w:pPr>
              <w:spacing w:line="240" w:lineRule="exact"/>
              <w:jc w:val="both"/>
              <w:rPr>
                <w:sz w:val="24"/>
                <w:szCs w:val="24"/>
              </w:rPr>
            </w:pPr>
            <w:r>
              <w:rPr>
                <w:sz w:val="24"/>
                <w:szCs w:val="24"/>
              </w:rPr>
              <w:t>адрес:</w:t>
            </w:r>
          </w:p>
          <w:p w:rsidR="00B73767" w:rsidRDefault="00B65F60">
            <w:pPr>
              <w:spacing w:line="240" w:lineRule="exact"/>
              <w:jc w:val="both"/>
              <w:rPr>
                <w:rFonts w:eastAsia="Times New Roman" w:cs="&quot;Times New Roman&quot;"/>
                <w:sz w:val="24"/>
              </w:rPr>
            </w:pPr>
            <w:r>
              <w:rPr>
                <w:rFonts w:eastAsia="Times New Roman" w:cs="&quot;Times New Roman&quot;"/>
                <w:sz w:val="24"/>
              </w:rPr>
              <w:t>-187640,  Ленинградская область, Бокситогорский район, п. Подборовье, ул. Новая, д.19.</w:t>
            </w:r>
          </w:p>
          <w:p w:rsidR="00B73767" w:rsidRDefault="00B65F60">
            <w:pPr>
              <w:rPr>
                <w:rFonts w:eastAsia="Times New Roman" w:cs="&quot;Times New Roman&quot;"/>
                <w:sz w:val="24"/>
              </w:rPr>
            </w:pPr>
            <w:r>
              <w:rPr>
                <w:rFonts w:eastAsia="Times New Roman" w:cs="&quot;Times New Roman&quot;"/>
                <w:sz w:val="24"/>
              </w:rPr>
              <w:t>-187640,  Ленинградская область, Бокситогорский район, п. Подборовье, ул. Советская, д.3.</w:t>
            </w:r>
          </w:p>
          <w:p w:rsidR="00B73767" w:rsidRDefault="00B65F60">
            <w:pPr>
              <w:jc w:val="both"/>
              <w:rPr>
                <w:rFonts w:eastAsia="Times New Roman" w:cs="&quot;Times New Roman&quot;"/>
                <w:sz w:val="24"/>
              </w:rPr>
            </w:pPr>
            <w:r>
              <w:rPr>
                <w:rFonts w:eastAsia="Times New Roman" w:cs="&quot;Times New Roman&quot;"/>
                <w:sz w:val="24"/>
              </w:rPr>
              <w:t>телефон/факс-</w:t>
            </w:r>
            <w:r>
              <w:rPr>
                <w:rFonts w:eastAsia="Times New Roman" w:cs="&quot;Times New Roman&quot;"/>
                <w:sz w:val="24"/>
              </w:rPr>
              <w:t>81366) 54-216</w:t>
            </w:r>
            <w:r>
              <w:rPr>
                <w:rFonts w:eastAsia="Times New Roman" w:cs="&quot;Times New Roman&quot;"/>
                <w:sz w:val="24"/>
              </w:rPr>
              <w:t xml:space="preserve"> </w:t>
            </w:r>
          </w:p>
          <w:p w:rsidR="00B73767" w:rsidRPr="000034DA" w:rsidRDefault="00B65F60">
            <w:pPr>
              <w:rPr>
                <w:sz w:val="24"/>
                <w:szCs w:val="24"/>
                <w:lang w:val="en-US"/>
              </w:rPr>
            </w:pPr>
            <w:r w:rsidRPr="000034DA">
              <w:rPr>
                <w:sz w:val="24"/>
                <w:szCs w:val="24"/>
                <w:lang w:val="en-US"/>
              </w:rPr>
              <w:t xml:space="preserve">e-mail - </w:t>
            </w:r>
            <w:hyperlink r:id="rId7" w:history="1">
              <w:r w:rsidRPr="000034DA">
                <w:rPr>
                  <w:rStyle w:val="a4"/>
                  <w:rFonts w:eastAsia="Calibri"/>
                  <w:sz w:val="24"/>
                  <w:szCs w:val="24"/>
                  <w:lang w:val="en-US"/>
                </w:rPr>
                <w:t>podborovskayaoosh@yandex.ru</w:t>
              </w:r>
            </w:hyperlink>
          </w:p>
          <w:p w:rsidR="00B73767" w:rsidRPr="000034DA" w:rsidRDefault="00B65F60">
            <w:pPr>
              <w:rPr>
                <w:sz w:val="24"/>
                <w:szCs w:val="24"/>
                <w:lang w:val="en-US"/>
              </w:rPr>
            </w:pPr>
            <w:r>
              <w:rPr>
                <w:sz w:val="24"/>
                <w:szCs w:val="24"/>
              </w:rPr>
              <w:t>сайт</w:t>
            </w:r>
            <w:r w:rsidRPr="000034DA">
              <w:rPr>
                <w:sz w:val="24"/>
                <w:szCs w:val="24"/>
                <w:lang w:val="en-US"/>
              </w:rPr>
              <w:t xml:space="preserve"> - </w:t>
            </w:r>
            <w:hyperlink r:id="rId8" w:history="1">
              <w:r w:rsidRPr="000034DA">
                <w:rPr>
                  <w:rStyle w:val="a4"/>
                  <w:rFonts w:eastAsia="Calibri"/>
                  <w:sz w:val="24"/>
                  <w:szCs w:val="24"/>
                  <w:lang w:val="en-US"/>
                </w:rPr>
                <w:t>http://podborovie2012.narod.ru</w:t>
              </w:r>
            </w:hyperlink>
          </w:p>
        </w:tc>
      </w:tr>
    </w:tbl>
    <w:p w:rsidR="00B73767" w:rsidRPr="000034DA" w:rsidRDefault="00B73767">
      <w:pPr>
        <w:spacing w:after="0" w:line="240" w:lineRule="auto"/>
        <w:jc w:val="both"/>
        <w:rPr>
          <w:rFonts w:ascii="Times New Roman" w:hAnsi="Times New Roman" w:cs="Times New Roman"/>
          <w:sz w:val="28"/>
          <w:szCs w:val="28"/>
          <w:lang w:val="en-US"/>
        </w:rPr>
      </w:pPr>
    </w:p>
    <w:p w:rsidR="00B73767" w:rsidRPr="000034DA" w:rsidRDefault="00B73767">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p>
    <w:p w:rsidR="00B73767" w:rsidRPr="000034DA" w:rsidRDefault="00B73767">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sectPr w:rsidR="00B73767" w:rsidRPr="000034DA">
          <w:footerReference w:type="default" r:id="rId9"/>
          <w:pgSz w:w="16838" w:h="11906" w:orient="landscape"/>
          <w:pgMar w:top="851" w:right="1134" w:bottom="1134" w:left="1418" w:header="709" w:footer="709" w:gutter="0"/>
          <w:cols w:space="708"/>
          <w:docGrid w:linePitch="360"/>
        </w:sectPr>
      </w:pPr>
    </w:p>
    <w:p w:rsidR="00B73767" w:rsidRDefault="00B65F6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Раздел I. Характеристика текущего состояния школы</w:t>
      </w:r>
    </w:p>
    <w:p w:rsidR="00B73767" w:rsidRDefault="00B65F60">
      <w:pPr>
        <w:pStyle w:val="a6"/>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Информационная справка.</w:t>
      </w:r>
    </w:p>
    <w:p w:rsidR="00B73767" w:rsidRDefault="00B65F6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Муниципальное </w:t>
      </w:r>
      <w:r>
        <w:rPr>
          <w:rFonts w:ascii="Times New Roman" w:hAnsi="Times New Roman" w:cs="Times New Roman"/>
          <w:sz w:val="24"/>
          <w:szCs w:val="24"/>
        </w:rPr>
        <w:t>казённое</w:t>
      </w:r>
      <w:r>
        <w:rPr>
          <w:rFonts w:ascii="Times New Roman" w:hAnsi="Times New Roman" w:cs="Times New Roman"/>
          <w:sz w:val="24"/>
          <w:szCs w:val="24"/>
        </w:rPr>
        <w:t xml:space="preserve"> общеобразовательное учреждение «</w:t>
      </w:r>
      <w:r>
        <w:rPr>
          <w:rFonts w:ascii="Times New Roman" w:hAnsi="Times New Roman" w:cs="Times New Roman"/>
          <w:sz w:val="24"/>
          <w:szCs w:val="24"/>
        </w:rPr>
        <w:t>Побдборовская основная</w:t>
      </w:r>
      <w:r>
        <w:rPr>
          <w:rFonts w:ascii="Times New Roman" w:hAnsi="Times New Roman" w:cs="Times New Roman"/>
          <w:sz w:val="24"/>
          <w:szCs w:val="24"/>
        </w:rPr>
        <w:t xml:space="preserve"> общеобразовательная школа» является</w:t>
      </w:r>
      <w:r>
        <w:rPr>
          <w:rFonts w:ascii="Times New Roman" w:hAnsi="Times New Roman" w:cs="Times New Roman"/>
          <w:sz w:val="24"/>
          <w:szCs w:val="24"/>
        </w:rPr>
        <w:t xml:space="preserve"> осно</w:t>
      </w:r>
      <w:r>
        <w:rPr>
          <w:rFonts w:ascii="Times New Roman" w:hAnsi="Times New Roman" w:cs="Times New Roman"/>
          <w:sz w:val="24"/>
          <w:szCs w:val="24"/>
        </w:rPr>
        <w:t>в</w:t>
      </w:r>
      <w:r>
        <w:rPr>
          <w:rFonts w:ascii="Times New Roman" w:hAnsi="Times New Roman" w:cs="Times New Roman"/>
          <w:sz w:val="24"/>
          <w:szCs w:val="24"/>
        </w:rPr>
        <w:t>ной</w:t>
      </w:r>
      <w:r>
        <w:rPr>
          <w:rFonts w:ascii="Times New Roman" w:hAnsi="Times New Roman" w:cs="Times New Roman"/>
          <w:sz w:val="24"/>
          <w:szCs w:val="24"/>
        </w:rPr>
        <w:t xml:space="preserve"> общеобразовательной школой. Численность обучающихся на 1 сентября 2021 года составляет</w:t>
      </w:r>
      <w:r>
        <w:rPr>
          <w:rFonts w:ascii="Times New Roman" w:hAnsi="Times New Roman" w:cs="Times New Roman"/>
          <w:sz w:val="24"/>
          <w:szCs w:val="24"/>
        </w:rPr>
        <w:t xml:space="preserve"> 47</w:t>
      </w:r>
      <w:r>
        <w:rPr>
          <w:rFonts w:ascii="Times New Roman" w:hAnsi="Times New Roman" w:cs="Times New Roman"/>
          <w:sz w:val="24"/>
          <w:szCs w:val="24"/>
        </w:rPr>
        <w:t>человек, численность педагогическ</w:t>
      </w:r>
      <w:r>
        <w:rPr>
          <w:rFonts w:ascii="Times New Roman" w:hAnsi="Times New Roman" w:cs="Times New Roman"/>
          <w:sz w:val="24"/>
          <w:szCs w:val="24"/>
        </w:rPr>
        <w:t>о</w:t>
      </w:r>
      <w:r>
        <w:rPr>
          <w:rFonts w:ascii="Times New Roman" w:hAnsi="Times New Roman" w:cs="Times New Roman"/>
          <w:sz w:val="24"/>
          <w:szCs w:val="24"/>
        </w:rPr>
        <w:t xml:space="preserve">го коллектива – </w:t>
      </w:r>
      <w:r>
        <w:rPr>
          <w:rFonts w:ascii="Times New Roman" w:hAnsi="Times New Roman" w:cs="Times New Roman"/>
          <w:sz w:val="24"/>
          <w:szCs w:val="24"/>
        </w:rPr>
        <w:t>10</w:t>
      </w:r>
      <w:r>
        <w:rPr>
          <w:rFonts w:ascii="Times New Roman" w:hAnsi="Times New Roman" w:cs="Times New Roman"/>
          <w:sz w:val="24"/>
          <w:szCs w:val="24"/>
        </w:rPr>
        <w:t xml:space="preserve"> человек. Обуч</w:t>
      </w:r>
      <w:r>
        <w:rPr>
          <w:rFonts w:ascii="Times New Roman" w:hAnsi="Times New Roman" w:cs="Times New Roman"/>
          <w:sz w:val="24"/>
          <w:szCs w:val="24"/>
        </w:rPr>
        <w:t xml:space="preserve">ение ведётся с 1 по </w:t>
      </w:r>
      <w:r>
        <w:rPr>
          <w:rFonts w:ascii="Times New Roman" w:hAnsi="Times New Roman" w:cs="Times New Roman"/>
          <w:sz w:val="24"/>
          <w:szCs w:val="24"/>
        </w:rPr>
        <w:t>9</w:t>
      </w:r>
      <w:r>
        <w:rPr>
          <w:rFonts w:ascii="Times New Roman" w:hAnsi="Times New Roman" w:cs="Times New Roman"/>
          <w:sz w:val="24"/>
          <w:szCs w:val="24"/>
        </w:rPr>
        <w:t xml:space="preserve"> класс по </w:t>
      </w:r>
      <w:r>
        <w:rPr>
          <w:rFonts w:ascii="Times New Roman" w:hAnsi="Times New Roman" w:cs="Times New Roman"/>
          <w:sz w:val="24"/>
          <w:szCs w:val="24"/>
        </w:rPr>
        <w:t>двум</w:t>
      </w:r>
      <w:r>
        <w:rPr>
          <w:rFonts w:ascii="Times New Roman" w:hAnsi="Times New Roman" w:cs="Times New Roman"/>
          <w:sz w:val="24"/>
          <w:szCs w:val="24"/>
        </w:rPr>
        <w:t xml:space="preserve"> уровням образования: начальное общее образование, основное о</w:t>
      </w:r>
      <w:r>
        <w:rPr>
          <w:rFonts w:ascii="Times New Roman" w:hAnsi="Times New Roman" w:cs="Times New Roman"/>
          <w:sz w:val="24"/>
          <w:szCs w:val="24"/>
        </w:rPr>
        <w:t>б</w:t>
      </w:r>
      <w:r>
        <w:rPr>
          <w:rFonts w:ascii="Times New Roman" w:hAnsi="Times New Roman" w:cs="Times New Roman"/>
          <w:sz w:val="24"/>
          <w:szCs w:val="24"/>
        </w:rPr>
        <w:t xml:space="preserve">щее образование. Имеется дошкольная группа – </w:t>
      </w:r>
      <w:r>
        <w:rPr>
          <w:rFonts w:ascii="Times New Roman" w:hAnsi="Times New Roman" w:cs="Times New Roman"/>
          <w:sz w:val="24"/>
          <w:szCs w:val="24"/>
        </w:rPr>
        <w:t>8</w:t>
      </w:r>
      <w:r>
        <w:rPr>
          <w:rFonts w:ascii="Times New Roman" w:hAnsi="Times New Roman" w:cs="Times New Roman"/>
          <w:sz w:val="24"/>
          <w:szCs w:val="24"/>
        </w:rPr>
        <w:t xml:space="preserve"> человек.</w:t>
      </w:r>
    </w:p>
    <w:p w:rsidR="00B73767" w:rsidRDefault="00B65F60">
      <w:pPr>
        <w:spacing w:after="0" w:line="240" w:lineRule="auto"/>
        <w:ind w:right="142" w:firstLine="851"/>
        <w:jc w:val="both"/>
        <w:rPr>
          <w:rFonts w:ascii="Times New Roman" w:hAnsi="Times New Roman" w:cs="Times New Roman"/>
          <w:sz w:val="24"/>
          <w:szCs w:val="24"/>
        </w:rPr>
      </w:pPr>
      <w:r>
        <w:rPr>
          <w:rFonts w:ascii="Times New Roman" w:hAnsi="Times New Roman" w:cs="Times New Roman"/>
          <w:sz w:val="24"/>
          <w:szCs w:val="24"/>
        </w:rPr>
        <w:t>Учреждение расположено в</w:t>
      </w:r>
      <w:r>
        <w:rPr>
          <w:rFonts w:ascii="Times New Roman" w:hAnsi="Times New Roman" w:cs="Times New Roman"/>
          <w:sz w:val="24"/>
          <w:szCs w:val="24"/>
        </w:rPr>
        <w:t xml:space="preserve"> Лидском сельском </w:t>
      </w:r>
      <w:r>
        <w:rPr>
          <w:rFonts w:ascii="Times New Roman" w:hAnsi="Times New Roman" w:cs="Times New Roman"/>
          <w:sz w:val="24"/>
          <w:szCs w:val="24"/>
        </w:rPr>
        <w:t xml:space="preserve"> поселении с численностью населения до 20 тысяч человек, кото</w:t>
      </w:r>
      <w:r>
        <w:rPr>
          <w:rFonts w:ascii="Times New Roman" w:hAnsi="Times New Roman" w:cs="Times New Roman"/>
          <w:sz w:val="24"/>
          <w:szCs w:val="24"/>
        </w:rPr>
        <w:t xml:space="preserve">рый расположен в </w:t>
      </w:r>
      <w:r>
        <w:rPr>
          <w:rFonts w:ascii="Times New Roman" w:hAnsi="Times New Roman" w:cs="Times New Roman"/>
          <w:sz w:val="24"/>
          <w:szCs w:val="24"/>
        </w:rPr>
        <w:t>320</w:t>
      </w:r>
      <w:r>
        <w:rPr>
          <w:rFonts w:ascii="Times New Roman" w:hAnsi="Times New Roman" w:cs="Times New Roman"/>
          <w:sz w:val="24"/>
          <w:szCs w:val="24"/>
        </w:rPr>
        <w:t xml:space="preserve"> км от Санкт-Петербурга и в </w:t>
      </w:r>
      <w:r>
        <w:rPr>
          <w:rFonts w:ascii="Times New Roman" w:hAnsi="Times New Roman" w:cs="Times New Roman"/>
          <w:sz w:val="24"/>
          <w:szCs w:val="24"/>
        </w:rPr>
        <w:t xml:space="preserve">102 </w:t>
      </w:r>
      <w:r>
        <w:rPr>
          <w:rFonts w:ascii="Times New Roman" w:hAnsi="Times New Roman" w:cs="Times New Roman"/>
          <w:sz w:val="24"/>
          <w:szCs w:val="24"/>
        </w:rPr>
        <w:t xml:space="preserve">км от районного центра города Бокситогорска. </w:t>
      </w:r>
    </w:p>
    <w:p w:rsidR="00B73767" w:rsidRDefault="00B73767">
      <w:pPr>
        <w:spacing w:after="0" w:line="240" w:lineRule="auto"/>
        <w:rPr>
          <w:rFonts w:ascii="Times New Roman" w:eastAsia="Times New Roman" w:hAnsi="Times New Roman" w:cs="Times New Roman"/>
          <w:b/>
          <w:bCs/>
          <w:sz w:val="24"/>
          <w:szCs w:val="24"/>
          <w:lang w:eastAsia="ru-RU"/>
        </w:rPr>
      </w:pPr>
    </w:p>
    <w:p w:rsidR="00B73767" w:rsidRDefault="00B65F60">
      <w:pPr>
        <w:pStyle w:val="a6"/>
        <w:numPr>
          <w:ilvl w:val="0"/>
          <w:numId w:val="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Правоустанавливающие документы школы:</w:t>
      </w:r>
    </w:p>
    <w:p w:rsidR="00B73767" w:rsidRDefault="00B65F60">
      <w:pPr>
        <w:spacing w:after="0" w:line="240" w:lineRule="auto"/>
        <w:ind w:firstLine="567"/>
        <w:jc w:val="both"/>
        <w:rPr>
          <w:sz w:val="24"/>
          <w:szCs w:val="24"/>
          <w:u w:val="single"/>
        </w:rPr>
      </w:pPr>
      <w:r>
        <w:rPr>
          <w:rFonts w:ascii="Times New Roman" w:eastAsia="Times New Roman" w:hAnsi="Times New Roman" w:cs="Times New Roman"/>
          <w:sz w:val="24"/>
          <w:szCs w:val="24"/>
          <w:lang w:eastAsia="ru-RU"/>
        </w:rPr>
        <w:t xml:space="preserve">Устав. Действующий устав школы утвержден постановлением администрации Бокситогорского муниципального района № </w:t>
      </w:r>
      <w:r>
        <w:rPr>
          <w:rFonts w:ascii="Times New Roman" w:eastAsia="Times New Roman" w:hAnsi="Times New Roman" w:cs="Times New Roman"/>
          <w:sz w:val="24"/>
          <w:szCs w:val="24"/>
          <w:lang w:eastAsia="ru-RU"/>
        </w:rPr>
        <w:t>1454</w:t>
      </w:r>
      <w:r>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декабря</w:t>
      </w:r>
      <w:r>
        <w:rPr>
          <w:rFonts w:ascii="Times New Roman" w:eastAsia="Times New Roman" w:hAnsi="Times New Roman" w:cs="Times New Roman"/>
          <w:sz w:val="24"/>
          <w:szCs w:val="24"/>
          <w:lang w:eastAsia="ru-RU"/>
        </w:rPr>
        <w:t xml:space="preserve"> 201</w:t>
      </w: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 Лист записи ЕГРЮЛ от 2</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января</w:t>
      </w:r>
      <w:r>
        <w:rPr>
          <w:rFonts w:ascii="Times New Roman" w:eastAsia="Times New Roman" w:hAnsi="Times New Roman" w:cs="Times New Roman"/>
          <w:sz w:val="24"/>
          <w:szCs w:val="24"/>
          <w:lang w:eastAsia="ru-RU"/>
        </w:rPr>
        <w:t xml:space="preserve"> 201</w:t>
      </w: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rsidR="00B73767" w:rsidRDefault="00B73767">
      <w:pPr>
        <w:spacing w:after="0" w:line="240" w:lineRule="auto"/>
        <w:rPr>
          <w:rFonts w:ascii="Times New Roman" w:eastAsia="Times New Roman" w:hAnsi="Times New Roman" w:cs="Times New Roman"/>
          <w:sz w:val="24"/>
          <w:szCs w:val="24"/>
          <w:lang w:eastAsia="ru-RU"/>
        </w:rPr>
      </w:pPr>
    </w:p>
    <w:p w:rsidR="00B73767" w:rsidRDefault="00B65F60">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Свидетельство о государственной аккредитации № </w:t>
      </w:r>
      <w:r>
        <w:rPr>
          <w:rFonts w:ascii="Times New Roman" w:eastAsia="Times New Roman" w:hAnsi="Times New Roman" w:cs="Times New Roman"/>
          <w:sz w:val="24"/>
          <w:szCs w:val="24"/>
          <w:lang w:eastAsia="ru-RU"/>
        </w:rPr>
        <w:t>188</w:t>
      </w:r>
      <w:r>
        <w:rPr>
          <w:rFonts w:ascii="Times New Roman" w:eastAsia="Times New Roman" w:hAnsi="Times New Roman" w:cs="Times New Roman"/>
          <w:sz w:val="24"/>
          <w:szCs w:val="24"/>
          <w:lang w:eastAsia="ru-RU"/>
        </w:rPr>
        <w:t>-16 от "</w:t>
      </w:r>
      <w:r>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декабря</w:t>
      </w:r>
      <w:r>
        <w:rPr>
          <w:rFonts w:ascii="Times New Roman" w:eastAsia="Times New Roman" w:hAnsi="Times New Roman" w:cs="Times New Roman"/>
          <w:sz w:val="24"/>
          <w:szCs w:val="24"/>
          <w:lang w:eastAsia="ru-RU"/>
        </w:rPr>
        <w:t xml:space="preserve"> 2016 г. серия 47АО1 № 0000</w:t>
      </w:r>
      <w:r>
        <w:rPr>
          <w:rFonts w:ascii="Times New Roman" w:eastAsia="Times New Roman" w:hAnsi="Times New Roman" w:cs="Times New Roman"/>
          <w:sz w:val="24"/>
          <w:szCs w:val="24"/>
          <w:lang w:eastAsia="ru-RU"/>
        </w:rPr>
        <w:t>816</w:t>
      </w:r>
      <w:r>
        <w:rPr>
          <w:rFonts w:ascii="Times New Roman" w:eastAsia="Times New Roman" w:hAnsi="Times New Roman" w:cs="Times New Roman"/>
          <w:sz w:val="24"/>
          <w:szCs w:val="24"/>
          <w:lang w:eastAsia="ru-RU"/>
        </w:rPr>
        <w:t xml:space="preserve">, срок действия: до </w:t>
      </w:r>
      <w:r>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февраля</w:t>
      </w:r>
      <w:r>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w:t>
      </w:r>
    </w:p>
    <w:p w:rsidR="00B73767" w:rsidRDefault="00B73767">
      <w:pPr>
        <w:spacing w:after="0" w:line="240" w:lineRule="auto"/>
        <w:rPr>
          <w:rFonts w:ascii="Times New Roman" w:eastAsia="Times New Roman" w:hAnsi="Times New Roman" w:cs="Times New Roman"/>
          <w:sz w:val="24"/>
          <w:szCs w:val="24"/>
          <w:lang w:eastAsia="ru-RU"/>
        </w:rPr>
      </w:pPr>
    </w:p>
    <w:p w:rsidR="00B73767" w:rsidRDefault="00B65F60">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Лицензия на право ведения образовательной деятельности № </w:t>
      </w:r>
      <w:r>
        <w:rPr>
          <w:rFonts w:ascii="Times New Roman" w:eastAsia="Times New Roman" w:hAnsi="Times New Roman" w:cs="Times New Roman"/>
          <w:sz w:val="24"/>
          <w:szCs w:val="24"/>
          <w:lang w:eastAsia="ru-RU"/>
        </w:rPr>
        <w:t>773</w:t>
      </w:r>
      <w:r>
        <w:rPr>
          <w:rFonts w:ascii="Times New Roman" w:eastAsia="Times New Roman" w:hAnsi="Times New Roman" w:cs="Times New Roman"/>
          <w:sz w:val="24"/>
          <w:szCs w:val="24"/>
          <w:lang w:eastAsia="ru-RU"/>
        </w:rPr>
        <w:t>-16 от "2</w:t>
      </w: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декабря</w:t>
      </w:r>
      <w:r>
        <w:rPr>
          <w:rFonts w:ascii="Times New Roman" w:eastAsia="Times New Roman" w:hAnsi="Times New Roman" w:cs="Times New Roman"/>
          <w:sz w:val="24"/>
          <w:szCs w:val="24"/>
          <w:lang w:eastAsia="ru-RU"/>
        </w:rPr>
        <w:t xml:space="preserve"> 2016 г. серия 47ЛО1 № 000</w:t>
      </w:r>
      <w:r>
        <w:rPr>
          <w:rFonts w:ascii="Times New Roman" w:eastAsia="Times New Roman" w:hAnsi="Times New Roman" w:cs="Times New Roman"/>
          <w:sz w:val="24"/>
          <w:szCs w:val="24"/>
          <w:lang w:eastAsia="ru-RU"/>
        </w:rPr>
        <w:t>2029</w:t>
      </w:r>
    </w:p>
    <w:p w:rsidR="00B73767" w:rsidRDefault="00B65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 реализует образовательные программы начального общего образования, основного общего образования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имеет право на выдачу выпускникам документа государственного образца. </w:t>
      </w:r>
    </w:p>
    <w:p w:rsidR="00B73767" w:rsidRDefault="00B73767">
      <w:pPr>
        <w:spacing w:after="0" w:line="240" w:lineRule="auto"/>
        <w:rPr>
          <w:rFonts w:ascii="Times New Roman" w:eastAsia="Times New Roman" w:hAnsi="Times New Roman" w:cs="Times New Roman"/>
          <w:b/>
          <w:bCs/>
          <w:sz w:val="24"/>
          <w:szCs w:val="24"/>
          <w:lang w:eastAsia="ru-RU"/>
        </w:rPr>
      </w:pPr>
    </w:p>
    <w:p w:rsidR="00B73767" w:rsidRDefault="00B65F60">
      <w:pPr>
        <w:pStyle w:val="a6"/>
        <w:numPr>
          <w:ilvl w:val="0"/>
          <w:numId w:val="7"/>
        </w:num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Контакты. </w:t>
      </w:r>
    </w:p>
    <w:p w:rsidR="00B73767" w:rsidRDefault="00B65F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Юридический адрес школы: </w:t>
      </w:r>
      <w:r>
        <w:rPr>
          <w:rFonts w:ascii="Times New Roman" w:eastAsia="Times New Roman" w:hAnsi="Times New Roman" w:cs="&quot;Times New Roman&quot;"/>
          <w:sz w:val="24"/>
        </w:rPr>
        <w:t>187640,  Ленинградская область, Бокситогорский район, п. Подборовье, ул. Новая, д.19, тел./факс (81366) 54-216</w:t>
      </w:r>
    </w:p>
    <w:p w:rsidR="00B73767" w:rsidRDefault="00B65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адрес: </w:t>
      </w:r>
      <w:hyperlink r:id="rId10" w:history="1">
        <w:r>
          <w:rPr>
            <w:rStyle w:val="a4"/>
            <w:rFonts w:ascii="Calibri" w:eastAsia="Calibri" w:hAnsi="Calibri" w:cs="Arial"/>
          </w:rPr>
          <w:t>podborovskayaoosh@yandex.ru</w:t>
        </w:r>
      </w:hyperlink>
    </w:p>
    <w:p w:rsidR="00B73767" w:rsidRDefault="00B65F60">
      <w:pPr>
        <w:spacing w:after="0" w:line="240" w:lineRule="exact"/>
        <w:jc w:val="both"/>
        <w:rPr>
          <w:rFonts w:ascii="Times New Roman" w:eastAsia="Times New Roman" w:hAnsi="Times New Roman" w:cs="&quot;Times New Roman&quot;"/>
          <w:sz w:val="24"/>
        </w:rPr>
      </w:pPr>
      <w:r>
        <w:rPr>
          <w:rFonts w:ascii="Times New Roman" w:eastAsia="Times New Roman" w:hAnsi="Times New Roman" w:cs="&quot;Times New Roman&quot;"/>
          <w:sz w:val="24"/>
        </w:rPr>
        <w:t>Школа расположена в дв</w:t>
      </w:r>
      <w:r>
        <w:rPr>
          <w:rFonts w:ascii="Times New Roman" w:eastAsia="Times New Roman" w:hAnsi="Times New Roman" w:cs="&quot;Times New Roman&quot;"/>
          <w:sz w:val="24"/>
        </w:rPr>
        <w:t>ух зданиях:</w:t>
      </w:r>
    </w:p>
    <w:p w:rsidR="00B73767" w:rsidRDefault="00B65F60">
      <w:pPr>
        <w:spacing w:after="0" w:line="240" w:lineRule="exact"/>
        <w:jc w:val="both"/>
        <w:rPr>
          <w:rFonts w:ascii="Times New Roman" w:eastAsia="Times New Roman" w:hAnsi="Times New Roman" w:cs="&quot;Times New Roman&quot;"/>
          <w:sz w:val="24"/>
        </w:rPr>
      </w:pPr>
      <w:r>
        <w:rPr>
          <w:rFonts w:ascii="Times New Roman" w:eastAsia="Times New Roman" w:hAnsi="Times New Roman" w:cs="&quot;Times New Roman&quot;"/>
          <w:sz w:val="24"/>
        </w:rPr>
        <w:t>Фактический:</w:t>
      </w:r>
    </w:p>
    <w:p w:rsidR="00B73767" w:rsidRDefault="00B65F60">
      <w:pPr>
        <w:spacing w:after="0" w:line="240" w:lineRule="exact"/>
        <w:jc w:val="both"/>
        <w:rPr>
          <w:rFonts w:ascii="Times New Roman" w:eastAsia="Times New Roman" w:hAnsi="Times New Roman" w:cs="&quot;Times New Roman&quot;"/>
          <w:sz w:val="24"/>
        </w:rPr>
      </w:pPr>
      <w:r>
        <w:rPr>
          <w:rFonts w:ascii="Times New Roman" w:eastAsia="Times New Roman" w:hAnsi="Times New Roman" w:cs="&quot;Times New Roman&quot;"/>
          <w:sz w:val="24"/>
        </w:rPr>
        <w:t>-187640,  Ленинградская область, Бокситогорский район, п. Подборовье, ул. Новая, д.19.</w:t>
      </w:r>
    </w:p>
    <w:p w:rsidR="00B73767" w:rsidRDefault="00B65F60">
      <w:pPr>
        <w:spacing w:after="0" w:line="240" w:lineRule="exact"/>
        <w:rPr>
          <w:rFonts w:ascii="Times New Roman" w:eastAsia="Times New Roman" w:hAnsi="Times New Roman" w:cs="Times New Roman"/>
          <w:b/>
          <w:bCs/>
          <w:sz w:val="24"/>
          <w:szCs w:val="24"/>
          <w:lang w:eastAsia="ru-RU"/>
        </w:rPr>
      </w:pPr>
      <w:r>
        <w:rPr>
          <w:rFonts w:ascii="Times New Roman" w:eastAsia="Times New Roman" w:hAnsi="Times New Roman" w:cs="&quot;Times New Roman&quot;"/>
          <w:sz w:val="24"/>
        </w:rPr>
        <w:t>-187640,  Ленинградская область, Бокситогорский район, п. Подборовье, ул. Советская, д.3.</w:t>
      </w:r>
    </w:p>
    <w:p w:rsidR="00B73767" w:rsidRDefault="00B65F60">
      <w:pPr>
        <w:pStyle w:val="a6"/>
        <w:numPr>
          <w:ilvl w:val="0"/>
          <w:numId w:val="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Система управления Школой:</w:t>
      </w:r>
    </w:p>
    <w:p w:rsidR="00B73767" w:rsidRDefault="00B65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Общее собрание </w:t>
      </w:r>
      <w:r>
        <w:rPr>
          <w:rFonts w:ascii="Times New Roman" w:eastAsia="Times New Roman" w:hAnsi="Times New Roman" w:cs="Times New Roman"/>
          <w:sz w:val="24"/>
          <w:szCs w:val="24"/>
          <w:lang w:eastAsia="ru-RU"/>
        </w:rPr>
        <w:t>работников.</w:t>
      </w:r>
    </w:p>
    <w:p w:rsidR="00B73767" w:rsidRDefault="00B65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Педагогический совет.</w:t>
      </w:r>
    </w:p>
    <w:p w:rsidR="00B73767" w:rsidRDefault="00B65F6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sz w:val="24"/>
          <w:szCs w:val="24"/>
        </w:rPr>
        <w:t>При необходимости может</w:t>
      </w:r>
      <w:r>
        <w:rPr>
          <w:rFonts w:ascii="Times New Roman" w:eastAsia="Times New Roman" w:hAnsi="Times New Roman"/>
          <w:sz w:val="24"/>
          <w:szCs w:val="24"/>
        </w:rPr>
        <w:t xml:space="preserve"> </w:t>
      </w:r>
      <w:r>
        <w:rPr>
          <w:rFonts w:ascii="Times New Roman" w:eastAsia="Times New Roman" w:hAnsi="Times New Roman"/>
          <w:sz w:val="24"/>
          <w:szCs w:val="24"/>
        </w:rPr>
        <w:t>быть создан Управляющий совет.</w:t>
      </w:r>
    </w:p>
    <w:p w:rsidR="00B73767" w:rsidRDefault="00B65F60">
      <w:pPr>
        <w:pStyle w:val="a6"/>
        <w:numPr>
          <w:ilvl w:val="0"/>
          <w:numId w:val="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Условия обучения в Школе:</w:t>
      </w:r>
    </w:p>
    <w:p w:rsidR="00B73767" w:rsidRDefault="00B65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нет структурных подразделений. Учебные занятия проводятся в одну смену. Режим работы школы: пятидневная учебная неделя.</w:t>
      </w:r>
    </w:p>
    <w:p w:rsidR="00B73767" w:rsidRDefault="00B65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Работают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э</w:t>
      </w:r>
      <w:r>
        <w:rPr>
          <w:rFonts w:ascii="Times New Roman" w:eastAsia="Times New Roman" w:hAnsi="Times New Roman" w:cs="Times New Roman"/>
          <w:sz w:val="24"/>
          <w:szCs w:val="24"/>
          <w:lang w:eastAsia="ru-RU"/>
        </w:rPr>
        <w:t xml:space="preserve">лективные курсы, кружки, спортивные секции. </w:t>
      </w:r>
    </w:p>
    <w:p w:rsidR="00B73767" w:rsidRDefault="00B65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функционирования школы, в том числе организации образовательного процесса имеются:</w:t>
      </w:r>
    </w:p>
    <w:p w:rsidR="00B73767" w:rsidRDefault="00B65F60">
      <w:pPr>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учебные кабинеты –  </w:t>
      </w:r>
      <w:r>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w:t>
      </w:r>
    </w:p>
    <w:p w:rsidR="00B73767" w:rsidRDefault="00B65F60">
      <w:pPr>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спортивный зал – 1;</w:t>
      </w:r>
    </w:p>
    <w:p w:rsidR="00B73767" w:rsidRDefault="00B65F60">
      <w:pPr>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 – 1;</w:t>
      </w:r>
    </w:p>
    <w:p w:rsidR="00B73767" w:rsidRDefault="00B65F60">
      <w:pPr>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посадочных мест;</w:t>
      </w:r>
    </w:p>
    <w:p w:rsidR="00B73767" w:rsidRDefault="00B65F60">
      <w:pPr>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медицинский кабинет – 1;</w:t>
      </w:r>
    </w:p>
    <w:p w:rsidR="00B73767" w:rsidRDefault="00B65F60">
      <w:pPr>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учительская</w:t>
      </w:r>
      <w:r>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w:t>
      </w:r>
    </w:p>
    <w:p w:rsidR="00B73767" w:rsidRDefault="00B73767">
      <w:pPr>
        <w:spacing w:after="0" w:line="240" w:lineRule="auto"/>
        <w:ind w:left="720"/>
        <w:rPr>
          <w:rFonts w:ascii="Times New Roman" w:eastAsia="Times New Roman" w:hAnsi="Times New Roman" w:cs="Times New Roman"/>
          <w:sz w:val="16"/>
          <w:szCs w:val="16"/>
          <w:lang w:eastAsia="ru-RU"/>
        </w:rPr>
      </w:pPr>
    </w:p>
    <w:p w:rsidR="00B73767" w:rsidRDefault="00B65F60">
      <w:pPr>
        <w:pStyle w:val="a6"/>
        <w:numPr>
          <w:ilvl w:val="0"/>
          <w:numId w:val="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Кадровая характеристика школы:</w:t>
      </w:r>
    </w:p>
    <w:tbl>
      <w:tblPr>
        <w:tblW w:w="13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7"/>
        <w:gridCol w:w="2272"/>
        <w:gridCol w:w="2272"/>
        <w:gridCol w:w="2272"/>
      </w:tblGrid>
      <w:tr w:rsidR="00B73767">
        <w:trPr>
          <w:trHeight w:val="283"/>
          <w:jc w:val="center"/>
        </w:trPr>
        <w:tc>
          <w:tcPr>
            <w:tcW w:w="6547" w:type="dxa"/>
          </w:tcPr>
          <w:p w:rsidR="00B73767" w:rsidRDefault="00B73767">
            <w:pPr>
              <w:spacing w:after="0" w:line="240" w:lineRule="auto"/>
              <w:rPr>
                <w:rFonts w:ascii="Times New Roman" w:hAnsi="Times New Roman" w:cs="Times New Roman"/>
              </w:rPr>
            </w:pPr>
          </w:p>
        </w:tc>
        <w:tc>
          <w:tcPr>
            <w:tcW w:w="2272" w:type="dxa"/>
          </w:tcPr>
          <w:p w:rsidR="00B73767" w:rsidRDefault="00B65F60">
            <w:pPr>
              <w:spacing w:after="0" w:line="240" w:lineRule="auto"/>
              <w:jc w:val="center"/>
              <w:rPr>
                <w:rFonts w:ascii="Times New Roman" w:hAnsi="Times New Roman" w:cs="Times New Roman"/>
              </w:rPr>
            </w:pPr>
            <w:r>
              <w:rPr>
                <w:rFonts w:ascii="Times New Roman" w:hAnsi="Times New Roman" w:cs="Times New Roman"/>
              </w:rPr>
              <w:t>2019/2020</w:t>
            </w:r>
          </w:p>
        </w:tc>
        <w:tc>
          <w:tcPr>
            <w:tcW w:w="2272" w:type="dxa"/>
          </w:tcPr>
          <w:p w:rsidR="00B73767" w:rsidRDefault="00B65F60">
            <w:pPr>
              <w:spacing w:after="0" w:line="240" w:lineRule="auto"/>
              <w:jc w:val="center"/>
              <w:rPr>
                <w:rFonts w:ascii="Times New Roman" w:hAnsi="Times New Roman" w:cs="Times New Roman"/>
              </w:rPr>
            </w:pPr>
            <w:r>
              <w:rPr>
                <w:rFonts w:ascii="Times New Roman" w:hAnsi="Times New Roman" w:cs="Times New Roman"/>
              </w:rPr>
              <w:t>2020/2021</w:t>
            </w:r>
          </w:p>
        </w:tc>
        <w:tc>
          <w:tcPr>
            <w:tcW w:w="2272" w:type="dxa"/>
          </w:tcPr>
          <w:p w:rsidR="00B73767" w:rsidRDefault="00B65F60">
            <w:pPr>
              <w:spacing w:after="0" w:line="240" w:lineRule="auto"/>
              <w:jc w:val="center"/>
              <w:rPr>
                <w:rFonts w:ascii="Times New Roman" w:hAnsi="Times New Roman" w:cs="Times New Roman"/>
              </w:rPr>
            </w:pPr>
            <w:r>
              <w:rPr>
                <w:rFonts w:ascii="Times New Roman" w:hAnsi="Times New Roman" w:cs="Times New Roman"/>
              </w:rPr>
              <w:t>2021/2022</w:t>
            </w:r>
          </w:p>
        </w:tc>
      </w:tr>
      <w:tr w:rsidR="00B73767">
        <w:trPr>
          <w:trHeight w:val="283"/>
          <w:jc w:val="center"/>
        </w:trPr>
        <w:tc>
          <w:tcPr>
            <w:tcW w:w="6547" w:type="dxa"/>
          </w:tcPr>
          <w:p w:rsidR="00B73767" w:rsidRDefault="00B65F60">
            <w:pPr>
              <w:spacing w:after="0" w:line="240" w:lineRule="auto"/>
              <w:rPr>
                <w:rFonts w:ascii="Times New Roman" w:hAnsi="Times New Roman" w:cs="Times New Roman"/>
              </w:rPr>
            </w:pPr>
            <w:r>
              <w:rPr>
                <w:rFonts w:ascii="Times New Roman" w:hAnsi="Times New Roman" w:cs="Times New Roman"/>
              </w:rPr>
              <w:t>руководящие работники (чел.)</w:t>
            </w:r>
          </w:p>
        </w:tc>
        <w:tc>
          <w:tcPr>
            <w:tcW w:w="2272" w:type="dxa"/>
          </w:tcPr>
          <w:p w:rsidR="00B73767" w:rsidRDefault="00B65F60">
            <w:pPr>
              <w:spacing w:after="0" w:line="240" w:lineRule="auto"/>
              <w:rPr>
                <w:rFonts w:ascii="Times New Roman" w:hAnsi="Times New Roman" w:cs="Times New Roman"/>
              </w:rPr>
            </w:pPr>
            <w:r>
              <w:rPr>
                <w:rFonts w:ascii="Times New Roman" w:hAnsi="Times New Roman" w:cs="Times New Roman"/>
              </w:rPr>
              <w:t>2</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2272" w:type="dxa"/>
          </w:tcPr>
          <w:p w:rsidR="00B73767" w:rsidRDefault="00B65F60">
            <w:pPr>
              <w:spacing w:after="0" w:line="240" w:lineRule="auto"/>
              <w:rPr>
                <w:rFonts w:ascii="Times New Roman" w:hAnsi="Times New Roman" w:cs="Times New Roman"/>
              </w:rPr>
            </w:pPr>
            <w:r>
              <w:rPr>
                <w:rFonts w:ascii="Times New Roman" w:hAnsi="Times New Roman" w:cs="Times New Roman"/>
              </w:rPr>
              <w:t>2</w:t>
            </w:r>
          </w:p>
        </w:tc>
      </w:tr>
      <w:tr w:rsidR="00B73767">
        <w:trPr>
          <w:trHeight w:val="283"/>
          <w:jc w:val="center"/>
        </w:trPr>
        <w:tc>
          <w:tcPr>
            <w:tcW w:w="6547" w:type="dxa"/>
          </w:tcPr>
          <w:p w:rsidR="00B73767" w:rsidRDefault="00B65F60">
            <w:pPr>
              <w:spacing w:after="0" w:line="240" w:lineRule="auto"/>
              <w:rPr>
                <w:rFonts w:ascii="Times New Roman" w:hAnsi="Times New Roman" w:cs="Times New Roman"/>
              </w:rPr>
            </w:pPr>
            <w:r>
              <w:rPr>
                <w:rFonts w:ascii="Times New Roman" w:hAnsi="Times New Roman" w:cs="Times New Roman"/>
              </w:rPr>
              <w:t>учебно-вспомогательный персонал (чел.)</w:t>
            </w:r>
          </w:p>
        </w:tc>
        <w:tc>
          <w:tcPr>
            <w:tcW w:w="2272" w:type="dxa"/>
          </w:tcPr>
          <w:p w:rsidR="00B73767" w:rsidRDefault="00B73767">
            <w:pPr>
              <w:spacing w:after="0" w:line="240" w:lineRule="auto"/>
              <w:rPr>
                <w:rFonts w:ascii="Times New Roman" w:hAnsi="Times New Roman" w:cs="Times New Roman"/>
              </w:rPr>
            </w:pPr>
          </w:p>
        </w:tc>
        <w:tc>
          <w:tcPr>
            <w:tcW w:w="2272" w:type="dxa"/>
          </w:tcPr>
          <w:p w:rsidR="00B73767" w:rsidRDefault="00B73767">
            <w:pPr>
              <w:spacing w:after="0" w:line="240" w:lineRule="auto"/>
              <w:rPr>
                <w:rFonts w:ascii="Times New Roman" w:eastAsia="Times New Roman" w:hAnsi="Times New Roman" w:cs="Times New Roman"/>
              </w:rPr>
            </w:pPr>
          </w:p>
        </w:tc>
        <w:tc>
          <w:tcPr>
            <w:tcW w:w="2272" w:type="dxa"/>
          </w:tcPr>
          <w:p w:rsidR="00B73767" w:rsidRDefault="00B73767">
            <w:pPr>
              <w:spacing w:after="0" w:line="240" w:lineRule="auto"/>
              <w:rPr>
                <w:rFonts w:ascii="Times New Roman" w:eastAsia="Times New Roman" w:hAnsi="Times New Roman" w:cs="Times New Roman"/>
              </w:rPr>
            </w:pPr>
          </w:p>
        </w:tc>
      </w:tr>
      <w:tr w:rsidR="00B73767">
        <w:trPr>
          <w:trHeight w:val="283"/>
          <w:jc w:val="center"/>
        </w:trPr>
        <w:tc>
          <w:tcPr>
            <w:tcW w:w="6547" w:type="dxa"/>
          </w:tcPr>
          <w:p w:rsidR="00B73767" w:rsidRDefault="00B65F60">
            <w:pPr>
              <w:spacing w:after="0" w:line="240" w:lineRule="auto"/>
              <w:rPr>
                <w:rFonts w:ascii="Times New Roman" w:hAnsi="Times New Roman" w:cs="Times New Roman"/>
              </w:rPr>
            </w:pPr>
            <w:r>
              <w:rPr>
                <w:rFonts w:ascii="Times New Roman" w:hAnsi="Times New Roman" w:cs="Times New Roman"/>
              </w:rPr>
              <w:t>обслуживающий персонал (чел.)</w:t>
            </w:r>
          </w:p>
        </w:tc>
        <w:tc>
          <w:tcPr>
            <w:tcW w:w="2272" w:type="dxa"/>
          </w:tcPr>
          <w:p w:rsidR="00B73767" w:rsidRDefault="00B65F60">
            <w:pPr>
              <w:spacing w:after="0" w:line="240" w:lineRule="auto"/>
              <w:rPr>
                <w:rFonts w:ascii="Times New Roman" w:hAnsi="Times New Roman" w:cs="Times New Roman"/>
              </w:rPr>
            </w:pPr>
            <w:r>
              <w:rPr>
                <w:rFonts w:ascii="Times New Roman" w:hAnsi="Times New Roman" w:cs="Times New Roman"/>
              </w:rPr>
              <w:t>2 (водители)</w:t>
            </w:r>
          </w:p>
        </w:tc>
        <w:tc>
          <w:tcPr>
            <w:tcW w:w="2272" w:type="dxa"/>
          </w:tcPr>
          <w:p w:rsidR="00B73767" w:rsidRDefault="00B73767">
            <w:pPr>
              <w:spacing w:after="0" w:line="240" w:lineRule="auto"/>
              <w:rPr>
                <w:rFonts w:ascii="Times New Roman" w:eastAsia="Times New Roman" w:hAnsi="Times New Roman" w:cs="Times New Roman"/>
              </w:rPr>
            </w:pPr>
          </w:p>
        </w:tc>
        <w:tc>
          <w:tcPr>
            <w:tcW w:w="2272" w:type="dxa"/>
          </w:tcPr>
          <w:p w:rsidR="00B73767" w:rsidRDefault="00B73767">
            <w:pPr>
              <w:spacing w:after="0" w:line="240" w:lineRule="auto"/>
              <w:rPr>
                <w:rFonts w:ascii="Times New Roman" w:eastAsia="Times New Roman" w:hAnsi="Times New Roman" w:cs="Times New Roman"/>
              </w:rPr>
            </w:pPr>
          </w:p>
        </w:tc>
      </w:tr>
      <w:tr w:rsidR="00B73767">
        <w:trPr>
          <w:trHeight w:val="283"/>
          <w:jc w:val="center"/>
        </w:trPr>
        <w:tc>
          <w:tcPr>
            <w:tcW w:w="6547" w:type="dxa"/>
          </w:tcPr>
          <w:p w:rsidR="00B73767" w:rsidRDefault="00B65F60">
            <w:pPr>
              <w:spacing w:after="0" w:line="240" w:lineRule="auto"/>
              <w:rPr>
                <w:rFonts w:ascii="Times New Roman" w:hAnsi="Times New Roman" w:cs="Times New Roman"/>
              </w:rPr>
            </w:pPr>
            <w:r>
              <w:rPr>
                <w:rFonts w:ascii="Times New Roman" w:hAnsi="Times New Roman" w:cs="Times New Roman"/>
              </w:rPr>
              <w:t>педагогические работники (чел.): из них имеют</w:t>
            </w:r>
          </w:p>
        </w:tc>
        <w:tc>
          <w:tcPr>
            <w:tcW w:w="2272" w:type="dxa"/>
          </w:tcPr>
          <w:p w:rsidR="00B73767" w:rsidRDefault="00B65F60">
            <w:pPr>
              <w:spacing w:after="0" w:line="240" w:lineRule="auto"/>
              <w:rPr>
                <w:rFonts w:ascii="Times New Roman" w:hAnsi="Times New Roman" w:cs="Times New Roman"/>
              </w:rPr>
            </w:pPr>
            <w:r>
              <w:rPr>
                <w:rFonts w:ascii="Times New Roman" w:hAnsi="Times New Roman" w:cs="Times New Roman"/>
              </w:rPr>
              <w:t>9</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r>
      <w:tr w:rsidR="00B73767">
        <w:trPr>
          <w:trHeight w:val="283"/>
          <w:jc w:val="center"/>
        </w:trPr>
        <w:tc>
          <w:tcPr>
            <w:tcW w:w="6547" w:type="dxa"/>
          </w:tcPr>
          <w:p w:rsidR="00B73767" w:rsidRDefault="00B65F60">
            <w:pPr>
              <w:spacing w:after="0" w:line="240" w:lineRule="auto"/>
              <w:rPr>
                <w:rFonts w:ascii="Times New Roman" w:hAnsi="Times New Roman" w:cs="Times New Roman"/>
              </w:rPr>
            </w:pPr>
            <w:r>
              <w:rPr>
                <w:rFonts w:ascii="Times New Roman" w:hAnsi="Times New Roman" w:cs="Times New Roman"/>
              </w:rPr>
              <w:t xml:space="preserve">высшую </w:t>
            </w:r>
            <w:r>
              <w:rPr>
                <w:rFonts w:ascii="Times New Roman" w:hAnsi="Times New Roman" w:cs="Times New Roman"/>
              </w:rPr>
              <w:t>квалификационную категорию (чел./%)</w:t>
            </w:r>
          </w:p>
        </w:tc>
        <w:tc>
          <w:tcPr>
            <w:tcW w:w="2272" w:type="dxa"/>
          </w:tcPr>
          <w:p w:rsidR="00B73767" w:rsidRDefault="00B65F60">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4</w:t>
            </w:r>
            <w:r>
              <w:rPr>
                <w:rFonts w:ascii="Times New Roman" w:hAnsi="Times New Roman" w:cs="Times New Roman"/>
              </w:rPr>
              <w:t>чел./</w:t>
            </w:r>
            <w:r>
              <w:rPr>
                <w:rFonts w:ascii="Times New Roman" w:hAnsi="Times New Roman" w:cs="Times New Roman"/>
              </w:rPr>
              <w:t>40</w:t>
            </w:r>
            <w:r>
              <w:rPr>
                <w:rFonts w:ascii="Times New Roman" w:hAnsi="Times New Roman" w:cs="Times New Roman"/>
              </w:rPr>
              <w:t xml:space="preserve"> %</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 xml:space="preserve"> чел/</w:t>
            </w:r>
            <w:r>
              <w:rPr>
                <w:rFonts w:ascii="Times New Roman" w:eastAsia="Times New Roman" w:hAnsi="Times New Roman" w:cs="Times New Roman"/>
              </w:rPr>
              <w:t>40</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 xml:space="preserve"> чел/4</w:t>
            </w:r>
            <w:r>
              <w:rPr>
                <w:rFonts w:ascii="Times New Roman" w:eastAsia="Times New Roman" w:hAnsi="Times New Roman" w:cs="Times New Roman"/>
              </w:rPr>
              <w:t>0</w:t>
            </w:r>
          </w:p>
        </w:tc>
      </w:tr>
      <w:tr w:rsidR="00B73767">
        <w:trPr>
          <w:trHeight w:val="283"/>
          <w:jc w:val="center"/>
        </w:trPr>
        <w:tc>
          <w:tcPr>
            <w:tcW w:w="6547" w:type="dxa"/>
          </w:tcPr>
          <w:p w:rsidR="00B73767" w:rsidRDefault="00B65F60">
            <w:pPr>
              <w:spacing w:after="0" w:line="240" w:lineRule="auto"/>
              <w:rPr>
                <w:rFonts w:ascii="Times New Roman" w:hAnsi="Times New Roman" w:cs="Times New Roman"/>
              </w:rPr>
            </w:pPr>
            <w:r>
              <w:rPr>
                <w:rFonts w:ascii="Times New Roman" w:hAnsi="Times New Roman" w:cs="Times New Roman"/>
              </w:rPr>
              <w:t>первую квалификационную категорию (чел./%)</w:t>
            </w:r>
          </w:p>
        </w:tc>
        <w:tc>
          <w:tcPr>
            <w:tcW w:w="2272" w:type="dxa"/>
          </w:tcPr>
          <w:p w:rsidR="00B73767" w:rsidRDefault="00B65F60">
            <w:pPr>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rPr>
              <w:t>чел./ 2</w:t>
            </w:r>
            <w:r>
              <w:rPr>
                <w:rFonts w:ascii="Times New Roman" w:hAnsi="Times New Roman" w:cs="Times New Roman"/>
              </w:rPr>
              <w:t>0</w:t>
            </w:r>
            <w:r>
              <w:rPr>
                <w:rFonts w:ascii="Times New Roman" w:hAnsi="Times New Roman" w:cs="Times New Roman"/>
              </w:rPr>
              <w:t xml:space="preserve"> %</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 xml:space="preserve"> чел/</w:t>
            </w:r>
            <w:r>
              <w:rPr>
                <w:rFonts w:ascii="Times New Roman" w:eastAsia="Times New Roman" w:hAnsi="Times New Roman" w:cs="Times New Roman"/>
              </w:rPr>
              <w:t>20</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чел/3</w:t>
            </w:r>
            <w:r>
              <w:rPr>
                <w:rFonts w:ascii="Times New Roman" w:eastAsia="Times New Roman" w:hAnsi="Times New Roman" w:cs="Times New Roman"/>
              </w:rPr>
              <w:t>0</w:t>
            </w:r>
          </w:p>
        </w:tc>
      </w:tr>
      <w:tr w:rsidR="00B73767">
        <w:trPr>
          <w:trHeight w:val="537"/>
          <w:jc w:val="center"/>
        </w:trPr>
        <w:tc>
          <w:tcPr>
            <w:tcW w:w="6547" w:type="dxa"/>
          </w:tcPr>
          <w:p w:rsidR="00B73767" w:rsidRDefault="00B65F60">
            <w:pPr>
              <w:spacing w:after="0" w:line="240" w:lineRule="auto"/>
              <w:rPr>
                <w:rFonts w:ascii="Times New Roman" w:hAnsi="Times New Roman" w:cs="Times New Roman"/>
              </w:rPr>
            </w:pPr>
            <w:r>
              <w:rPr>
                <w:rFonts w:ascii="Times New Roman" w:hAnsi="Times New Roman" w:cs="Times New Roman"/>
              </w:rPr>
              <w:t>аттестованы на соответствие занимаемой должности (чел./%)</w:t>
            </w:r>
          </w:p>
        </w:tc>
        <w:tc>
          <w:tcPr>
            <w:tcW w:w="2272" w:type="dxa"/>
          </w:tcPr>
          <w:p w:rsidR="00B73767" w:rsidRDefault="00B65F60">
            <w:pPr>
              <w:spacing w:after="0" w:line="24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чел./4</w:t>
            </w:r>
            <w:r>
              <w:rPr>
                <w:rFonts w:ascii="Times New Roman" w:hAnsi="Times New Roman" w:cs="Times New Roman"/>
              </w:rPr>
              <w:t>0</w:t>
            </w:r>
            <w:r>
              <w:rPr>
                <w:rFonts w:ascii="Times New Roman" w:hAnsi="Times New Roman" w:cs="Times New Roman"/>
              </w:rPr>
              <w:t xml:space="preserve"> %</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 xml:space="preserve"> чел/ </w:t>
            </w:r>
            <w:r>
              <w:rPr>
                <w:rFonts w:ascii="Times New Roman" w:eastAsia="Times New Roman" w:hAnsi="Times New Roman" w:cs="Times New Roman"/>
              </w:rPr>
              <w:t>40</w:t>
            </w:r>
          </w:p>
        </w:tc>
        <w:tc>
          <w:tcPr>
            <w:tcW w:w="2272" w:type="dxa"/>
          </w:tcPr>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rPr>
              <w:t xml:space="preserve">чел/ </w:t>
            </w:r>
            <w:r>
              <w:rPr>
                <w:rFonts w:ascii="Times New Roman" w:eastAsia="Times New Roman" w:hAnsi="Times New Roman" w:cs="Times New Roman"/>
              </w:rPr>
              <w:t>30</w:t>
            </w:r>
          </w:p>
        </w:tc>
      </w:tr>
    </w:tbl>
    <w:p w:rsidR="00B73767" w:rsidRDefault="00B73767">
      <w:pPr>
        <w:pStyle w:val="a5"/>
        <w:ind w:left="360"/>
        <w:rPr>
          <w:b/>
          <w:lang w:val="ru-RU"/>
        </w:rPr>
      </w:pPr>
    </w:p>
    <w:p w:rsidR="00B73767" w:rsidRDefault="00B65F60">
      <w:pPr>
        <w:pStyle w:val="a5"/>
        <w:ind w:left="360"/>
        <w:rPr>
          <w:b/>
          <w:lang w:val="ru-RU"/>
        </w:rPr>
      </w:pPr>
      <w:r>
        <w:rPr>
          <w:b/>
          <w:lang w:val="ru-RU"/>
        </w:rPr>
        <w:t xml:space="preserve">7. Качественные </w:t>
      </w:r>
      <w:r>
        <w:rPr>
          <w:b/>
          <w:lang w:val="ru-RU"/>
        </w:rPr>
        <w:t>показатели работы школы</w:t>
      </w:r>
    </w:p>
    <w:p w:rsidR="00B73767" w:rsidRDefault="00B65F60">
      <w:pPr>
        <w:pStyle w:val="a5"/>
        <w:rPr>
          <w:b/>
          <w:lang w:val="ru-RU"/>
        </w:rPr>
      </w:pPr>
      <w:r>
        <w:rPr>
          <w:b/>
          <w:lang w:val="ru-RU"/>
        </w:rPr>
        <w:t>7.1.Результаты успеваемости за последние три учебных года</w:t>
      </w:r>
    </w:p>
    <w:tbl>
      <w:tblPr>
        <w:tblW w:w="13125" w:type="dxa"/>
        <w:jc w:val="center"/>
        <w:tblInd w:w="12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1635"/>
        <w:gridCol w:w="1015"/>
        <w:gridCol w:w="1454"/>
        <w:gridCol w:w="1386"/>
        <w:gridCol w:w="1079"/>
        <w:gridCol w:w="1135"/>
        <w:gridCol w:w="1547"/>
        <w:gridCol w:w="1088"/>
        <w:gridCol w:w="1214"/>
        <w:gridCol w:w="1572"/>
      </w:tblGrid>
      <w:tr w:rsidR="00B73767">
        <w:trPr>
          <w:trHeight w:val="285"/>
          <w:jc w:val="center"/>
        </w:trPr>
        <w:tc>
          <w:tcPr>
            <w:tcW w:w="1634" w:type="dxa"/>
            <w:vMerge w:val="restart"/>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Образова-</w:t>
            </w:r>
          </w:p>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тельные уро</w:t>
            </w:r>
            <w:r>
              <w:rPr>
                <w:rFonts w:ascii="Times New Roman" w:eastAsia="Times New Roman" w:hAnsi="Times New Roman" w:cs="Times New Roman"/>
              </w:rPr>
              <w:t>в</w:t>
            </w:r>
            <w:r>
              <w:rPr>
                <w:rFonts w:ascii="Times New Roman" w:eastAsia="Times New Roman" w:hAnsi="Times New Roman" w:cs="Times New Roman"/>
              </w:rPr>
              <w:t>ни</w:t>
            </w:r>
          </w:p>
        </w:tc>
        <w:tc>
          <w:tcPr>
            <w:tcW w:w="3855" w:type="dxa"/>
            <w:gridSpan w:val="3"/>
            <w:vAlign w:val="center"/>
          </w:tcPr>
          <w:p w:rsidR="00B73767" w:rsidRDefault="00B65F6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2018-2019 уч.год</w:t>
            </w:r>
          </w:p>
        </w:tc>
        <w:tc>
          <w:tcPr>
            <w:tcW w:w="3761" w:type="dxa"/>
            <w:gridSpan w:val="3"/>
            <w:vAlign w:val="center"/>
          </w:tcPr>
          <w:p w:rsidR="00B73767" w:rsidRDefault="00B65F6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2019-2020 уч.год</w:t>
            </w:r>
          </w:p>
        </w:tc>
        <w:tc>
          <w:tcPr>
            <w:tcW w:w="3874" w:type="dxa"/>
            <w:gridSpan w:val="3"/>
            <w:vAlign w:val="center"/>
          </w:tcPr>
          <w:p w:rsidR="00B73767" w:rsidRDefault="00B65F60">
            <w:pPr>
              <w:spacing w:after="0" w:line="240" w:lineRule="auto"/>
              <w:ind w:left="-18" w:right="459"/>
              <w:jc w:val="center"/>
              <w:rPr>
                <w:rFonts w:ascii="Times New Roman" w:eastAsia="Times New Roman" w:hAnsi="Times New Roman" w:cs="Times New Roman"/>
                <w:b/>
              </w:rPr>
            </w:pPr>
            <w:r>
              <w:rPr>
                <w:rFonts w:ascii="Times New Roman" w:eastAsia="Times New Roman" w:hAnsi="Times New Roman" w:cs="Times New Roman"/>
                <w:b/>
              </w:rPr>
              <w:t>2020-2021 уч.год</w:t>
            </w:r>
          </w:p>
        </w:tc>
      </w:tr>
      <w:tr w:rsidR="00B73767">
        <w:trPr>
          <w:trHeight w:val="776"/>
          <w:jc w:val="center"/>
        </w:trPr>
        <w:tc>
          <w:tcPr>
            <w:tcW w:w="1634" w:type="dxa"/>
            <w:vMerge/>
          </w:tcPr>
          <w:p w:rsidR="00B73767" w:rsidRDefault="00B73767">
            <w:pPr>
              <w:spacing w:after="0" w:line="240" w:lineRule="auto"/>
              <w:jc w:val="center"/>
              <w:rPr>
                <w:rFonts w:ascii="Times New Roman" w:eastAsia="Times New Roman" w:hAnsi="Times New Roman" w:cs="Times New Roman"/>
              </w:rPr>
            </w:pPr>
          </w:p>
        </w:tc>
        <w:tc>
          <w:tcPr>
            <w:tcW w:w="1015" w:type="dxa"/>
            <w:vAlign w:val="center"/>
          </w:tcPr>
          <w:p w:rsidR="00B73767" w:rsidRDefault="00B65F60">
            <w:pPr>
              <w:spacing w:after="0" w:line="240" w:lineRule="auto"/>
              <w:ind w:left="-56"/>
              <w:jc w:val="center"/>
              <w:rPr>
                <w:rFonts w:ascii="Times New Roman" w:eastAsia="Times New Roman" w:hAnsi="Times New Roman" w:cs="Times New Roman"/>
              </w:rPr>
            </w:pPr>
            <w:r>
              <w:rPr>
                <w:rFonts w:ascii="Times New Roman" w:eastAsia="Times New Roman" w:hAnsi="Times New Roman" w:cs="Times New Roman"/>
                <w:w w:val="98"/>
              </w:rPr>
              <w:t>Кол-во, чел.</w:t>
            </w:r>
          </w:p>
        </w:tc>
        <w:tc>
          <w:tcPr>
            <w:tcW w:w="1454"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Усп.,%</w:t>
            </w:r>
          </w:p>
        </w:tc>
        <w:tc>
          <w:tcPr>
            <w:tcW w:w="1384"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Кач-во,%</w:t>
            </w:r>
          </w:p>
        </w:tc>
        <w:tc>
          <w:tcPr>
            <w:tcW w:w="1079" w:type="dxa"/>
            <w:vAlign w:val="center"/>
          </w:tcPr>
          <w:p w:rsidR="00B73767" w:rsidRDefault="00B65F60">
            <w:pPr>
              <w:tabs>
                <w:tab w:val="left" w:pos="435"/>
              </w:tabs>
              <w:spacing w:after="0" w:line="240" w:lineRule="auto"/>
              <w:ind w:left="-132"/>
              <w:jc w:val="center"/>
              <w:rPr>
                <w:rFonts w:ascii="Times New Roman" w:eastAsia="Times New Roman" w:hAnsi="Times New Roman" w:cs="Times New Roman"/>
              </w:rPr>
            </w:pPr>
            <w:r>
              <w:rPr>
                <w:rFonts w:ascii="Times New Roman" w:eastAsia="Times New Roman" w:hAnsi="Times New Roman" w:cs="Times New Roman"/>
                <w:w w:val="98"/>
              </w:rPr>
              <w:t>Кол-во, чел.</w:t>
            </w:r>
          </w:p>
        </w:tc>
        <w:tc>
          <w:tcPr>
            <w:tcW w:w="1135"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Усп.,%</w:t>
            </w:r>
          </w:p>
        </w:tc>
        <w:tc>
          <w:tcPr>
            <w:tcW w:w="1546"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Кач-во,%</w:t>
            </w:r>
          </w:p>
        </w:tc>
        <w:tc>
          <w:tcPr>
            <w:tcW w:w="1088" w:type="dxa"/>
            <w:vAlign w:val="center"/>
          </w:tcPr>
          <w:p w:rsidR="00B73767" w:rsidRDefault="00B65F60">
            <w:pPr>
              <w:tabs>
                <w:tab w:val="left" w:pos="435"/>
              </w:tabs>
              <w:spacing w:after="0" w:line="240" w:lineRule="auto"/>
              <w:ind w:left="-132"/>
              <w:jc w:val="center"/>
              <w:rPr>
                <w:rFonts w:ascii="Times New Roman" w:eastAsia="Times New Roman" w:hAnsi="Times New Roman" w:cs="Times New Roman"/>
              </w:rPr>
            </w:pPr>
            <w:r>
              <w:rPr>
                <w:rFonts w:ascii="Times New Roman" w:eastAsia="Times New Roman" w:hAnsi="Times New Roman" w:cs="Times New Roman"/>
                <w:w w:val="98"/>
              </w:rPr>
              <w:t>Кол-во, чел.</w:t>
            </w:r>
          </w:p>
        </w:tc>
        <w:tc>
          <w:tcPr>
            <w:tcW w:w="1214"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Усп.,%</w:t>
            </w:r>
          </w:p>
        </w:tc>
        <w:tc>
          <w:tcPr>
            <w:tcW w:w="1570"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Кач-во,%</w:t>
            </w:r>
          </w:p>
        </w:tc>
      </w:tr>
      <w:tr w:rsidR="00B73767">
        <w:trPr>
          <w:trHeight w:val="278"/>
          <w:jc w:val="center"/>
        </w:trPr>
        <w:tc>
          <w:tcPr>
            <w:tcW w:w="1634" w:type="dxa"/>
          </w:tcPr>
          <w:p w:rsidR="00B73767" w:rsidRDefault="00B65F60">
            <w:pPr>
              <w:spacing w:after="0" w:line="240" w:lineRule="auto"/>
              <w:rPr>
                <w:rFonts w:ascii="Times New Roman" w:eastAsia="Times New Roman" w:hAnsi="Times New Roman" w:cs="Times New Roman"/>
                <w:b/>
              </w:rPr>
            </w:pPr>
            <w:r>
              <w:rPr>
                <w:rFonts w:ascii="Times New Roman" w:eastAsia="Times New Roman" w:hAnsi="Times New Roman" w:cs="Times New Roman"/>
                <w:b/>
              </w:rPr>
              <w:t>НОО</w:t>
            </w:r>
          </w:p>
        </w:tc>
        <w:tc>
          <w:tcPr>
            <w:tcW w:w="1015" w:type="dxa"/>
            <w:vAlign w:val="bottom"/>
          </w:tcPr>
          <w:p w:rsidR="00B73767" w:rsidRDefault="00B73767">
            <w:pPr>
              <w:spacing w:after="0" w:line="240" w:lineRule="auto"/>
              <w:jc w:val="center"/>
              <w:rPr>
                <w:rFonts w:ascii="Times New Roman" w:eastAsia="Times New Roman" w:hAnsi="Times New Roman" w:cs="Times New Roman"/>
              </w:rPr>
            </w:pPr>
          </w:p>
        </w:tc>
        <w:tc>
          <w:tcPr>
            <w:tcW w:w="1454" w:type="dxa"/>
            <w:vAlign w:val="bottom"/>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384" w:type="dxa"/>
            <w:vAlign w:val="bottom"/>
          </w:tcPr>
          <w:p w:rsidR="00B73767" w:rsidRDefault="00B73767">
            <w:pPr>
              <w:spacing w:after="0" w:line="240" w:lineRule="auto"/>
              <w:jc w:val="center"/>
              <w:rPr>
                <w:rFonts w:ascii="Times New Roman" w:eastAsia="Times New Roman" w:hAnsi="Times New Roman" w:cs="Times New Roman"/>
              </w:rPr>
            </w:pPr>
          </w:p>
        </w:tc>
        <w:tc>
          <w:tcPr>
            <w:tcW w:w="1079"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135"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546" w:type="dxa"/>
          </w:tcPr>
          <w:p w:rsidR="00B73767" w:rsidRDefault="00B73767">
            <w:pPr>
              <w:spacing w:after="0" w:line="240" w:lineRule="auto"/>
              <w:jc w:val="center"/>
              <w:rPr>
                <w:rFonts w:ascii="Times New Roman" w:eastAsia="Times New Roman" w:hAnsi="Times New Roman" w:cs="Times New Roman"/>
              </w:rPr>
            </w:pPr>
          </w:p>
        </w:tc>
        <w:tc>
          <w:tcPr>
            <w:tcW w:w="1088"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0</w:t>
            </w:r>
          </w:p>
        </w:tc>
        <w:tc>
          <w:tcPr>
            <w:tcW w:w="1214"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570"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57</w:t>
            </w:r>
          </w:p>
        </w:tc>
      </w:tr>
      <w:tr w:rsidR="00B73767">
        <w:trPr>
          <w:trHeight w:val="278"/>
          <w:jc w:val="center"/>
        </w:trPr>
        <w:tc>
          <w:tcPr>
            <w:tcW w:w="1634" w:type="dxa"/>
          </w:tcPr>
          <w:p w:rsidR="00B73767" w:rsidRDefault="00B65F60">
            <w:pPr>
              <w:spacing w:after="0" w:line="240" w:lineRule="auto"/>
              <w:rPr>
                <w:rFonts w:ascii="Times New Roman" w:eastAsia="Times New Roman" w:hAnsi="Times New Roman" w:cs="Times New Roman"/>
                <w:b/>
              </w:rPr>
            </w:pPr>
            <w:r>
              <w:rPr>
                <w:rFonts w:ascii="Times New Roman" w:eastAsia="Times New Roman" w:hAnsi="Times New Roman" w:cs="Times New Roman"/>
                <w:b/>
              </w:rPr>
              <w:t>ООО</w:t>
            </w:r>
          </w:p>
        </w:tc>
        <w:tc>
          <w:tcPr>
            <w:tcW w:w="1015" w:type="dxa"/>
            <w:vAlign w:val="bottom"/>
          </w:tcPr>
          <w:p w:rsidR="00B73767" w:rsidRDefault="00B73767">
            <w:pPr>
              <w:spacing w:after="0" w:line="240" w:lineRule="auto"/>
              <w:jc w:val="center"/>
              <w:rPr>
                <w:rFonts w:ascii="Times New Roman" w:eastAsia="Times New Roman" w:hAnsi="Times New Roman" w:cs="Times New Roman"/>
              </w:rPr>
            </w:pPr>
          </w:p>
        </w:tc>
        <w:tc>
          <w:tcPr>
            <w:tcW w:w="1454" w:type="dxa"/>
            <w:vAlign w:val="bottom"/>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384" w:type="dxa"/>
            <w:vAlign w:val="bottom"/>
          </w:tcPr>
          <w:p w:rsidR="00B73767" w:rsidRDefault="00B73767">
            <w:pPr>
              <w:spacing w:after="0" w:line="240" w:lineRule="auto"/>
              <w:jc w:val="center"/>
              <w:rPr>
                <w:rFonts w:ascii="Times New Roman" w:eastAsia="Times New Roman" w:hAnsi="Times New Roman" w:cs="Times New Roman"/>
              </w:rPr>
            </w:pPr>
          </w:p>
        </w:tc>
        <w:tc>
          <w:tcPr>
            <w:tcW w:w="1079"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w:t>
            </w:r>
          </w:p>
        </w:tc>
        <w:tc>
          <w:tcPr>
            <w:tcW w:w="1135"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546" w:type="dxa"/>
          </w:tcPr>
          <w:p w:rsidR="00B73767" w:rsidRDefault="00B73767">
            <w:pPr>
              <w:spacing w:after="0" w:line="240" w:lineRule="auto"/>
              <w:jc w:val="center"/>
              <w:rPr>
                <w:rFonts w:ascii="Times New Roman" w:eastAsia="Times New Roman" w:hAnsi="Times New Roman" w:cs="Times New Roman"/>
              </w:rPr>
            </w:pPr>
          </w:p>
        </w:tc>
        <w:tc>
          <w:tcPr>
            <w:tcW w:w="1088"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1214"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570" w:type="dxa"/>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r>
      <w:tr w:rsidR="00B73767">
        <w:trPr>
          <w:trHeight w:val="527"/>
          <w:jc w:val="center"/>
        </w:trPr>
        <w:tc>
          <w:tcPr>
            <w:tcW w:w="1634" w:type="dxa"/>
          </w:tcPr>
          <w:p w:rsidR="00B73767" w:rsidRDefault="00B65F60">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ИТОГО </w:t>
            </w:r>
          </w:p>
          <w:p w:rsidR="00B73767" w:rsidRDefault="00B65F60">
            <w:pPr>
              <w:spacing w:after="0" w:line="240" w:lineRule="auto"/>
              <w:rPr>
                <w:rFonts w:ascii="Times New Roman" w:eastAsia="Times New Roman" w:hAnsi="Times New Roman" w:cs="Times New Roman"/>
              </w:rPr>
            </w:pPr>
            <w:r>
              <w:rPr>
                <w:rFonts w:ascii="Times New Roman" w:eastAsia="Times New Roman" w:hAnsi="Times New Roman" w:cs="Times New Roman"/>
                <w:b/>
              </w:rPr>
              <w:t>по ОО</w:t>
            </w:r>
          </w:p>
        </w:tc>
        <w:tc>
          <w:tcPr>
            <w:tcW w:w="1015"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6</w:t>
            </w:r>
          </w:p>
        </w:tc>
        <w:tc>
          <w:tcPr>
            <w:tcW w:w="1454"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384"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w:t>
            </w:r>
          </w:p>
        </w:tc>
        <w:tc>
          <w:tcPr>
            <w:tcW w:w="1079"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56</w:t>
            </w:r>
          </w:p>
        </w:tc>
        <w:tc>
          <w:tcPr>
            <w:tcW w:w="1135"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546" w:type="dxa"/>
            <w:vAlign w:val="center"/>
          </w:tcPr>
          <w:p w:rsidR="00B73767" w:rsidRDefault="00B73767">
            <w:pPr>
              <w:spacing w:after="0" w:line="240" w:lineRule="auto"/>
              <w:jc w:val="center"/>
              <w:rPr>
                <w:rFonts w:ascii="Times New Roman" w:eastAsia="Times New Roman" w:hAnsi="Times New Roman" w:cs="Times New Roman"/>
              </w:rPr>
            </w:pPr>
          </w:p>
        </w:tc>
        <w:tc>
          <w:tcPr>
            <w:tcW w:w="1088"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4</w:t>
            </w:r>
          </w:p>
        </w:tc>
        <w:tc>
          <w:tcPr>
            <w:tcW w:w="1214"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570" w:type="dxa"/>
            <w:vAlign w:val="center"/>
          </w:tcPr>
          <w:p w:rsidR="00B73767" w:rsidRDefault="00B65F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6</w:t>
            </w:r>
          </w:p>
        </w:tc>
      </w:tr>
    </w:tbl>
    <w:p w:rsidR="00B73767" w:rsidRDefault="00B65F60">
      <w:pPr>
        <w:spacing w:after="0" w:line="240" w:lineRule="auto"/>
        <w:ind w:left="20"/>
        <w:rPr>
          <w:rFonts w:ascii="Times New Roman" w:hAnsi="Times New Roman" w:cs="Times New Roman"/>
          <w:bCs/>
          <w:iCs/>
          <w:sz w:val="24"/>
          <w:szCs w:val="24"/>
        </w:rPr>
      </w:pPr>
      <w:r>
        <w:rPr>
          <w:rFonts w:ascii="Times New Roman" w:eastAsia="Times New Roman" w:hAnsi="Times New Roman" w:cs="Times New Roman"/>
          <w:b/>
          <w:bCs/>
          <w:i/>
          <w:iCs/>
          <w:sz w:val="24"/>
          <w:szCs w:val="24"/>
        </w:rPr>
        <w:t>Вывод</w:t>
      </w:r>
      <w:r>
        <w:rPr>
          <w:rFonts w:ascii="Times New Roman" w:eastAsia="Times New Roman" w:hAnsi="Times New Roman" w:cs="Times New Roman"/>
          <w:b/>
          <w:bCs/>
          <w:iCs/>
          <w:sz w:val="24"/>
          <w:szCs w:val="24"/>
        </w:rPr>
        <w:t>.</w:t>
      </w:r>
      <w:r>
        <w:rPr>
          <w:rFonts w:ascii="Times New Roman" w:eastAsia="Times New Roman" w:hAnsi="Times New Roman" w:cs="Times New Roman"/>
          <w:bCs/>
          <w:iCs/>
          <w:sz w:val="24"/>
          <w:szCs w:val="24"/>
        </w:rPr>
        <w:t xml:space="preserve"> </w:t>
      </w:r>
    </w:p>
    <w:p w:rsidR="00B73767" w:rsidRDefault="00B65F60">
      <w:pPr>
        <w:pStyle w:val="a6"/>
        <w:numPr>
          <w:ilvl w:val="0"/>
          <w:numId w:val="9"/>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Среднее значение показателя успеваемости на протяжении 3 лет составляет </w:t>
      </w:r>
      <w:r>
        <w:rPr>
          <w:rFonts w:ascii="Times New Roman" w:eastAsia="Times New Roman" w:hAnsi="Times New Roman" w:cs="Times New Roman"/>
          <w:sz w:val="24"/>
          <w:szCs w:val="24"/>
        </w:rPr>
        <w:t>100</w:t>
      </w:r>
      <w:r>
        <w:rPr>
          <w:rFonts w:ascii="Times New Roman" w:eastAsia="Times New Roman" w:hAnsi="Times New Roman" w:cs="Times New Roman"/>
          <w:sz w:val="24"/>
          <w:szCs w:val="24"/>
        </w:rPr>
        <w:t>% и сохраняется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одном уровне.</w:t>
      </w:r>
    </w:p>
    <w:p w:rsidR="00B73767" w:rsidRDefault="00B65F60">
      <w:pPr>
        <w:pStyle w:val="a6"/>
        <w:numPr>
          <w:ilvl w:val="0"/>
          <w:numId w:val="9"/>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Среднее значение показателя качество обучения по</w:t>
      </w:r>
      <w:r>
        <w:rPr>
          <w:rFonts w:ascii="Times New Roman" w:eastAsia="Times New Roman" w:hAnsi="Times New Roman" w:cs="Times New Roman"/>
          <w:sz w:val="24"/>
          <w:szCs w:val="24"/>
        </w:rPr>
        <w:t xml:space="preserve"> ОО составило  %. Показатель имеет тенденцию снижения за последние три года.</w:t>
      </w:r>
    </w:p>
    <w:p w:rsidR="00B73767" w:rsidRDefault="00B65F60">
      <w:pPr>
        <w:pStyle w:val="a6"/>
        <w:numPr>
          <w:ilvl w:val="0"/>
          <w:numId w:val="9"/>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На всех уровнях образования показатели качества обучения низкие, особенно на уровне основного общего образования</w:t>
      </w:r>
      <w:r>
        <w:rPr>
          <w:rFonts w:ascii="Times New Roman" w:eastAsia="Times New Roman" w:hAnsi="Times New Roman" w:cs="Times New Roman"/>
          <w:sz w:val="24"/>
          <w:szCs w:val="24"/>
        </w:rPr>
        <w:t>.</w:t>
      </w:r>
    </w:p>
    <w:p w:rsidR="00B73767" w:rsidRDefault="00B73767">
      <w:pPr>
        <w:pStyle w:val="a6"/>
        <w:tabs>
          <w:tab w:val="left" w:pos="284"/>
        </w:tabs>
        <w:spacing w:after="0" w:line="240" w:lineRule="auto"/>
        <w:ind w:left="0"/>
        <w:jc w:val="both"/>
        <w:rPr>
          <w:rFonts w:ascii="Times New Roman" w:hAnsi="Times New Roman" w:cs="Times New Roman"/>
        </w:rPr>
      </w:pPr>
    </w:p>
    <w:p w:rsidR="00B73767" w:rsidRDefault="00B73767">
      <w:pPr>
        <w:spacing w:after="0" w:line="240" w:lineRule="auto"/>
        <w:rPr>
          <w:rFonts w:ascii="Times New Roman" w:hAnsi="Times New Roman" w:cs="Times New Roman"/>
          <w:b/>
        </w:rPr>
      </w:pPr>
    </w:p>
    <w:p w:rsidR="00B73767" w:rsidRDefault="00B65F60">
      <w:pPr>
        <w:spacing w:after="0" w:line="240" w:lineRule="auto"/>
        <w:rPr>
          <w:rFonts w:ascii="Times New Roman" w:hAnsi="Times New Roman" w:cs="Times New Roman"/>
          <w:b/>
        </w:rPr>
      </w:pPr>
      <w:r>
        <w:rPr>
          <w:rFonts w:ascii="Times New Roman" w:hAnsi="Times New Roman" w:cs="Times New Roman"/>
          <w:b/>
        </w:rPr>
        <w:t>7.</w:t>
      </w:r>
      <w:r>
        <w:rPr>
          <w:rFonts w:ascii="Times New Roman" w:hAnsi="Times New Roman" w:cs="Times New Roman"/>
          <w:b/>
        </w:rPr>
        <w:t>2</w:t>
      </w:r>
      <w:r>
        <w:rPr>
          <w:rFonts w:ascii="Times New Roman" w:hAnsi="Times New Roman" w:cs="Times New Roman"/>
          <w:b/>
        </w:rPr>
        <w:t xml:space="preserve">. Результаты ВПР в </w:t>
      </w:r>
      <w:r>
        <w:rPr>
          <w:rFonts w:ascii="Times New Roman" w:hAnsi="Times New Roman" w:cs="Times New Roman"/>
          <w:b/>
        </w:rPr>
        <w:t>4</w:t>
      </w:r>
      <w:r>
        <w:rPr>
          <w:rFonts w:ascii="Times New Roman" w:hAnsi="Times New Roman" w:cs="Times New Roman"/>
          <w:b/>
        </w:rPr>
        <w:t>-8 классах (2020 – 2021 учебный год)</w:t>
      </w:r>
    </w:p>
    <w:p w:rsidR="00B73767" w:rsidRDefault="00B73767">
      <w:pPr>
        <w:spacing w:after="0" w:line="240" w:lineRule="auto"/>
        <w:rPr>
          <w:rFonts w:ascii="Times New Roman" w:hAnsi="Times New Roman" w:cs="Times New Roman"/>
          <w:b/>
        </w:rPr>
      </w:pPr>
    </w:p>
    <w:tbl>
      <w:tblPr>
        <w:tblW w:w="14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4"/>
        <w:gridCol w:w="1699"/>
        <w:gridCol w:w="1275"/>
        <w:gridCol w:w="1373"/>
        <w:gridCol w:w="1261"/>
        <w:gridCol w:w="1048"/>
        <w:gridCol w:w="849"/>
        <w:gridCol w:w="849"/>
        <w:gridCol w:w="1062"/>
        <w:gridCol w:w="3959"/>
      </w:tblGrid>
      <w:tr w:rsidR="00B73767">
        <w:trPr>
          <w:trHeight w:val="824"/>
        </w:trPr>
        <w:tc>
          <w:tcPr>
            <w:tcW w:w="1223" w:type="dxa"/>
            <w:vMerge w:val="restart"/>
            <w:shd w:val="clear" w:color="auto" w:fill="auto"/>
            <w:vAlign w:val="center"/>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w:t>
            </w:r>
            <w:r>
              <w:rPr>
                <w:rFonts w:ascii="Times New Roman" w:eastAsia="Calibri" w:hAnsi="Times New Roman" w:cs="Times New Roman"/>
                <w:b/>
                <w:sz w:val="24"/>
                <w:szCs w:val="24"/>
              </w:rPr>
              <w:t>асс</w:t>
            </w:r>
          </w:p>
        </w:tc>
        <w:tc>
          <w:tcPr>
            <w:tcW w:w="1698" w:type="dxa"/>
            <w:vMerge w:val="restart"/>
            <w:shd w:val="clear" w:color="auto" w:fill="auto"/>
            <w:vAlign w:val="center"/>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Учебный</w:t>
            </w:r>
          </w:p>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предмет</w:t>
            </w:r>
          </w:p>
        </w:tc>
        <w:tc>
          <w:tcPr>
            <w:tcW w:w="1274" w:type="dxa"/>
            <w:vMerge w:val="restart"/>
            <w:shd w:val="clear" w:color="auto" w:fill="auto"/>
            <w:vAlign w:val="center"/>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Кол-во чел., в</w:t>
            </w:r>
            <w:r>
              <w:rPr>
                <w:rFonts w:ascii="Times New Roman" w:eastAsia="Calibri" w:hAnsi="Times New Roman" w:cs="Times New Roman"/>
                <w:b/>
                <w:sz w:val="24"/>
                <w:szCs w:val="24"/>
              </w:rPr>
              <w:t>ы</w:t>
            </w:r>
            <w:r>
              <w:rPr>
                <w:rFonts w:ascii="Times New Roman" w:eastAsia="Calibri" w:hAnsi="Times New Roman" w:cs="Times New Roman"/>
                <w:b/>
                <w:sz w:val="24"/>
                <w:szCs w:val="24"/>
              </w:rPr>
              <w:t>полн.</w:t>
            </w:r>
          </w:p>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ВПР</w:t>
            </w:r>
          </w:p>
        </w:tc>
        <w:tc>
          <w:tcPr>
            <w:tcW w:w="1373" w:type="dxa"/>
            <w:vMerge w:val="restart"/>
            <w:shd w:val="clear" w:color="auto" w:fill="auto"/>
            <w:vAlign w:val="center"/>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Успев., </w:t>
            </w:r>
          </w:p>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tc>
        <w:tc>
          <w:tcPr>
            <w:tcW w:w="1261" w:type="dxa"/>
            <w:vMerge w:val="restart"/>
            <w:shd w:val="clear" w:color="auto" w:fill="auto"/>
            <w:vAlign w:val="center"/>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Кач., %</w:t>
            </w:r>
          </w:p>
        </w:tc>
        <w:tc>
          <w:tcPr>
            <w:tcW w:w="1048" w:type="dxa"/>
            <w:vMerge w:val="restart"/>
            <w:shd w:val="clear" w:color="auto" w:fill="auto"/>
            <w:vAlign w:val="center"/>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Ср.</w:t>
            </w:r>
          </w:p>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отм.</w:t>
            </w:r>
          </w:p>
        </w:tc>
        <w:tc>
          <w:tcPr>
            <w:tcW w:w="6718" w:type="dxa"/>
            <w:gridSpan w:val="4"/>
            <w:shd w:val="clear" w:color="auto" w:fill="auto"/>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Объективность результатов</w:t>
            </w:r>
          </w:p>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(корреляция ВПР и ПА (промежут.аттест.)</w:t>
            </w:r>
          </w:p>
        </w:tc>
      </w:tr>
      <w:tr w:rsidR="00B73767">
        <w:trPr>
          <w:trHeight w:val="556"/>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274"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37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261"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048"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2760" w:type="dxa"/>
            <w:gridSpan w:val="3"/>
            <w:shd w:val="clear" w:color="auto" w:fill="auto"/>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Показатель ПА, %</w:t>
            </w:r>
          </w:p>
        </w:tc>
        <w:tc>
          <w:tcPr>
            <w:tcW w:w="3958" w:type="dxa"/>
            <w:vMerge w:val="restart"/>
            <w:shd w:val="clear" w:color="auto" w:fill="auto"/>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Вывод</w:t>
            </w:r>
          </w:p>
        </w:tc>
      </w:tr>
      <w:tr w:rsidR="00B73767">
        <w:trPr>
          <w:trHeight w:val="556"/>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274"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37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261"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048"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849" w:type="dxa"/>
            <w:shd w:val="clear" w:color="auto" w:fill="auto"/>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Усп.</w:t>
            </w:r>
          </w:p>
        </w:tc>
        <w:tc>
          <w:tcPr>
            <w:tcW w:w="849" w:type="dxa"/>
            <w:shd w:val="clear" w:color="auto" w:fill="auto"/>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Кач.</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Ср.</w:t>
            </w:r>
          </w:p>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отм.</w:t>
            </w:r>
          </w:p>
        </w:tc>
        <w:tc>
          <w:tcPr>
            <w:tcW w:w="3958"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r>
      <w:tr w:rsidR="00B73767">
        <w:trPr>
          <w:trHeight w:val="665"/>
        </w:trPr>
        <w:tc>
          <w:tcPr>
            <w:tcW w:w="1223" w:type="dxa"/>
            <w:vMerge w:val="restart"/>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Русский язык</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66,6</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16,6</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Жандармов Ю., как обучающийся с ОВЗ не участвовал в ВПР</w:t>
            </w:r>
          </w:p>
        </w:tc>
      </w:tr>
      <w:tr w:rsidR="00B73767">
        <w:trPr>
          <w:trHeight w:val="665"/>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Математика</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66,6</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16,6</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Жандармов Ю., как обучающийся с ОВЗ не участвовал в ВПР</w:t>
            </w:r>
          </w:p>
        </w:tc>
      </w:tr>
      <w:tr w:rsidR="00B73767">
        <w:trPr>
          <w:trHeight w:val="665"/>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мир</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66,6</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16,6</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Жандармов Ю., как обучающийся с ОВЗ не участвовал в ВПР</w:t>
            </w:r>
          </w:p>
        </w:tc>
      </w:tr>
      <w:tr w:rsidR="00B73767">
        <w:trPr>
          <w:trHeight w:val="665"/>
        </w:trPr>
        <w:tc>
          <w:tcPr>
            <w:tcW w:w="1223" w:type="dxa"/>
            <w:vMerge w:val="restart"/>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Русский язык</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13,3</w:t>
            </w:r>
            <w:r>
              <w:rPr>
                <w:rFonts w:ascii="Times New Roman" w:eastAsia="Calibri" w:hAnsi="Times New Roman" w:cs="Times New Roman"/>
                <w:sz w:val="24"/>
                <w:szCs w:val="24"/>
              </w:rPr>
              <w:t>%).</w:t>
            </w:r>
          </w:p>
        </w:tc>
      </w:tr>
      <w:tr w:rsidR="00B73767">
        <w:trPr>
          <w:trHeight w:val="665"/>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Математика</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Результаты ВПР коррелируются с ПА.</w:t>
            </w:r>
          </w:p>
        </w:tc>
      </w:tr>
      <w:tr w:rsidR="00B73767">
        <w:trPr>
          <w:trHeight w:val="665"/>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Биология</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50</w:t>
            </w:r>
            <w:r>
              <w:rPr>
                <w:rFonts w:ascii="Times New Roman" w:eastAsia="Calibri" w:hAnsi="Times New Roman" w:cs="Times New Roman"/>
                <w:sz w:val="24"/>
                <w:szCs w:val="24"/>
              </w:rPr>
              <w:t>%).</w:t>
            </w:r>
          </w:p>
        </w:tc>
      </w:tr>
      <w:tr w:rsidR="00B73767">
        <w:trPr>
          <w:trHeight w:val="665"/>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История</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Результаты ВПР коррелируются с ПА.</w:t>
            </w:r>
          </w:p>
        </w:tc>
      </w:tr>
      <w:tr w:rsidR="00B73767">
        <w:trPr>
          <w:trHeight w:val="665"/>
        </w:trPr>
        <w:tc>
          <w:tcPr>
            <w:tcW w:w="1223" w:type="dxa"/>
            <w:vMerge w:val="restart"/>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6</w:t>
            </w: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Русский язык</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6</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062"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w:t>
            </w:r>
          </w:p>
        </w:tc>
      </w:tr>
      <w:tr w:rsidR="00B73767">
        <w:trPr>
          <w:trHeight w:val="561"/>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Математика</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w:t>
            </w:r>
          </w:p>
        </w:tc>
      </w:tr>
      <w:tr w:rsidR="00B73767">
        <w:trPr>
          <w:trHeight w:val="577"/>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Биология</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w:t>
            </w:r>
          </w:p>
        </w:tc>
      </w:tr>
      <w:tr w:rsidR="00B73767">
        <w:trPr>
          <w:trHeight w:val="556"/>
        </w:trPr>
        <w:tc>
          <w:tcPr>
            <w:tcW w:w="1223" w:type="dxa"/>
            <w:vMerge/>
            <w:shd w:val="clear" w:color="auto" w:fill="auto"/>
          </w:tcPr>
          <w:p w:rsidR="00B73767" w:rsidRDefault="00B73767">
            <w:pPr>
              <w:spacing w:after="0" w:line="240" w:lineRule="auto"/>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Общество</w:t>
            </w:r>
            <w:r>
              <w:rPr>
                <w:rFonts w:ascii="Times New Roman" w:eastAsia="Calibri" w:hAnsi="Times New Roman" w:cs="Times New Roman"/>
                <w:sz w:val="24"/>
                <w:szCs w:val="24"/>
              </w:rPr>
              <w:t>з</w:t>
            </w:r>
            <w:r>
              <w:rPr>
                <w:rFonts w:ascii="Times New Roman" w:eastAsia="Calibri" w:hAnsi="Times New Roman" w:cs="Times New Roman"/>
                <w:sz w:val="24"/>
                <w:szCs w:val="24"/>
              </w:rPr>
              <w:t>нание</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62,5</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w:t>
            </w:r>
            <w:r>
              <w:rPr>
                <w:rFonts w:ascii="Times New Roman" w:eastAsia="Calibri" w:hAnsi="Times New Roman" w:cs="Times New Roman"/>
                <w:sz w:val="24"/>
                <w:szCs w:val="24"/>
              </w:rPr>
              <w:t xml:space="preserve">не </w:t>
            </w:r>
            <w:r>
              <w:rPr>
                <w:rFonts w:ascii="Times New Roman" w:eastAsia="Calibri" w:hAnsi="Times New Roman" w:cs="Times New Roman"/>
                <w:sz w:val="24"/>
                <w:szCs w:val="24"/>
              </w:rPr>
              <w:t xml:space="preserve">коррелируются с </w:t>
            </w:r>
            <w:r>
              <w:rPr>
                <w:rFonts w:ascii="Times New Roman" w:eastAsia="Calibri" w:hAnsi="Times New Roman" w:cs="Times New Roman"/>
                <w:sz w:val="24"/>
                <w:szCs w:val="24"/>
              </w:rPr>
              <w:t>ПА</w:t>
            </w:r>
            <w:r>
              <w:rPr>
                <w:rFonts w:ascii="Times New Roman" w:eastAsia="Calibri" w:hAnsi="Times New Roman" w:cs="Times New Roman"/>
                <w:sz w:val="24"/>
                <w:szCs w:val="24"/>
              </w:rPr>
              <w:t xml:space="preserve"> (4,5%)</w:t>
            </w:r>
            <w:r>
              <w:rPr>
                <w:rFonts w:ascii="Times New Roman" w:eastAsia="Calibri" w:hAnsi="Times New Roman" w:cs="Times New Roman"/>
                <w:sz w:val="24"/>
                <w:szCs w:val="24"/>
              </w:rPr>
              <w:t>.</w:t>
            </w:r>
          </w:p>
        </w:tc>
      </w:tr>
      <w:tr w:rsidR="00B73767">
        <w:trPr>
          <w:trHeight w:val="561"/>
        </w:trPr>
        <w:tc>
          <w:tcPr>
            <w:tcW w:w="1223" w:type="dxa"/>
            <w:vMerge w:val="restart"/>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7</w:t>
            </w: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Русский язык</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16,6</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33,4</w:t>
            </w:r>
            <w:r>
              <w:rPr>
                <w:rFonts w:ascii="Times New Roman" w:eastAsia="Calibri" w:hAnsi="Times New Roman" w:cs="Times New Roman"/>
                <w:sz w:val="24"/>
                <w:szCs w:val="24"/>
              </w:rPr>
              <w:t>%).</w:t>
            </w:r>
          </w:p>
        </w:tc>
      </w:tr>
      <w:tr w:rsidR="00B73767">
        <w:trPr>
          <w:trHeight w:val="559"/>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Математика</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w:t>
            </w:r>
          </w:p>
        </w:tc>
      </w:tr>
      <w:tr w:rsidR="00B73767">
        <w:trPr>
          <w:trHeight w:val="595"/>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Биология</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16,7</w:t>
            </w:r>
            <w:r>
              <w:rPr>
                <w:rFonts w:ascii="Times New Roman" w:eastAsia="Calibri" w:hAnsi="Times New Roman" w:cs="Times New Roman"/>
                <w:sz w:val="24"/>
                <w:szCs w:val="24"/>
              </w:rPr>
              <w:t>%).</w:t>
            </w:r>
          </w:p>
        </w:tc>
      </w:tr>
      <w:tr w:rsidR="00B73767">
        <w:trPr>
          <w:trHeight w:val="612"/>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История</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B73767">
        <w:trPr>
          <w:trHeight w:val="556"/>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Общество</w:t>
            </w:r>
            <w:r>
              <w:rPr>
                <w:rFonts w:ascii="Times New Roman" w:eastAsia="Calibri" w:hAnsi="Times New Roman" w:cs="Times New Roman"/>
                <w:sz w:val="24"/>
                <w:szCs w:val="24"/>
              </w:rPr>
              <w:t>з</w:t>
            </w:r>
            <w:r>
              <w:rPr>
                <w:rFonts w:ascii="Times New Roman" w:eastAsia="Calibri" w:hAnsi="Times New Roman" w:cs="Times New Roman"/>
                <w:sz w:val="24"/>
                <w:szCs w:val="24"/>
              </w:rPr>
              <w:t>нание</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w:t>
            </w:r>
            <w:r>
              <w:rPr>
                <w:rFonts w:ascii="Times New Roman" w:eastAsia="Calibri" w:hAnsi="Times New Roman" w:cs="Times New Roman"/>
                <w:sz w:val="24"/>
                <w:szCs w:val="24"/>
              </w:rPr>
              <w:t xml:space="preserve">не </w:t>
            </w:r>
            <w:r>
              <w:rPr>
                <w:rFonts w:ascii="Times New Roman" w:eastAsia="Calibri" w:hAnsi="Times New Roman" w:cs="Times New Roman"/>
                <w:sz w:val="24"/>
                <w:szCs w:val="24"/>
              </w:rPr>
              <w:t>коррелируются с ПА</w:t>
            </w:r>
            <w:r>
              <w:rPr>
                <w:rFonts w:ascii="Times New Roman" w:eastAsia="Calibri" w:hAnsi="Times New Roman" w:cs="Times New Roman"/>
                <w:sz w:val="24"/>
                <w:szCs w:val="24"/>
              </w:rPr>
              <w:t xml:space="preserve"> (4,5%)</w:t>
            </w:r>
            <w:r>
              <w:rPr>
                <w:rFonts w:ascii="Times New Roman" w:eastAsia="Calibri" w:hAnsi="Times New Roman" w:cs="Times New Roman"/>
                <w:sz w:val="24"/>
                <w:szCs w:val="24"/>
              </w:rPr>
              <w:t>.</w:t>
            </w:r>
          </w:p>
        </w:tc>
      </w:tr>
      <w:tr w:rsidR="00B73767">
        <w:trPr>
          <w:trHeight w:val="561"/>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География </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(24%)</w:t>
            </w:r>
          </w:p>
        </w:tc>
      </w:tr>
      <w:tr w:rsidR="00B73767">
        <w:trPr>
          <w:trHeight w:val="561"/>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Немецкий</w:t>
            </w:r>
            <w:r>
              <w:rPr>
                <w:rFonts w:ascii="Times New Roman" w:eastAsia="Times New Roman" w:hAnsi="Times New Roman" w:cs="Times New Roman"/>
                <w:sz w:val="24"/>
                <w:szCs w:val="24"/>
                <w:lang w:eastAsia="ru-RU"/>
              </w:rPr>
              <w:t xml:space="preserve"> язык</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33,7</w:t>
            </w:r>
            <w:r>
              <w:rPr>
                <w:rFonts w:ascii="Times New Roman" w:eastAsia="Calibri" w:hAnsi="Times New Roman" w:cs="Times New Roman"/>
                <w:sz w:val="24"/>
                <w:szCs w:val="24"/>
              </w:rPr>
              <w:t>%)</w:t>
            </w:r>
          </w:p>
        </w:tc>
      </w:tr>
      <w:tr w:rsidR="00B73767">
        <w:trPr>
          <w:trHeight w:val="561"/>
        </w:trPr>
        <w:tc>
          <w:tcPr>
            <w:tcW w:w="1223" w:type="dxa"/>
            <w:vMerge w:val="restart"/>
            <w:shd w:val="clear" w:color="auto" w:fill="auto"/>
          </w:tcPr>
          <w:p w:rsidR="00B73767" w:rsidRDefault="00B65F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p w:rsidR="00B73767" w:rsidRDefault="00B73767">
            <w:pPr>
              <w:spacing w:after="0" w:line="240" w:lineRule="auto"/>
              <w:jc w:val="center"/>
              <w:rPr>
                <w:rFonts w:ascii="Times New Roman" w:eastAsia="Calibri" w:hAnsi="Times New Roman" w:cs="Times New Roman"/>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Русский язык </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27</w:t>
            </w:r>
            <w:r>
              <w:rPr>
                <w:rFonts w:ascii="Times New Roman" w:eastAsia="Calibri" w:hAnsi="Times New Roman" w:cs="Times New Roman"/>
                <w:sz w:val="24"/>
                <w:szCs w:val="24"/>
              </w:rPr>
              <w:t>%).</w:t>
            </w:r>
          </w:p>
        </w:tc>
      </w:tr>
      <w:tr w:rsidR="00B73767">
        <w:trPr>
          <w:trHeight w:val="587"/>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Математика</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w:t>
            </w:r>
            <w:r>
              <w:rPr>
                <w:rFonts w:ascii="Times New Roman" w:eastAsia="Calibri" w:hAnsi="Times New Roman" w:cs="Times New Roman"/>
                <w:sz w:val="24"/>
                <w:szCs w:val="24"/>
              </w:rPr>
              <w:t>27</w:t>
            </w:r>
            <w:r>
              <w:rPr>
                <w:rFonts w:ascii="Times New Roman" w:eastAsia="Calibri" w:hAnsi="Times New Roman" w:cs="Times New Roman"/>
                <w:sz w:val="24"/>
                <w:szCs w:val="24"/>
              </w:rPr>
              <w:t>%).</w:t>
            </w:r>
          </w:p>
        </w:tc>
      </w:tr>
      <w:tr w:rsidR="00B73767">
        <w:trPr>
          <w:trHeight w:val="577"/>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Общество</w:t>
            </w:r>
            <w:r>
              <w:rPr>
                <w:rFonts w:ascii="Times New Roman" w:eastAsia="Calibri" w:hAnsi="Times New Roman" w:cs="Times New Roman"/>
                <w:sz w:val="24"/>
                <w:szCs w:val="24"/>
              </w:rPr>
              <w:t>з</w:t>
            </w:r>
            <w:r>
              <w:rPr>
                <w:rFonts w:ascii="Times New Roman" w:eastAsia="Calibri" w:hAnsi="Times New Roman" w:cs="Times New Roman"/>
                <w:sz w:val="24"/>
                <w:szCs w:val="24"/>
              </w:rPr>
              <w:t xml:space="preserve">нание </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не коррелируются </w:t>
            </w:r>
          </w:p>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ПА (2</w:t>
            </w:r>
            <w:r>
              <w:rPr>
                <w:rFonts w:ascii="Times New Roman" w:eastAsia="Calibri" w:hAnsi="Times New Roman" w:cs="Times New Roman"/>
                <w:sz w:val="24"/>
                <w:szCs w:val="24"/>
              </w:rPr>
              <w:t>5</w:t>
            </w:r>
            <w:r>
              <w:rPr>
                <w:rFonts w:ascii="Times New Roman" w:eastAsia="Calibri" w:hAnsi="Times New Roman" w:cs="Times New Roman"/>
                <w:sz w:val="24"/>
                <w:szCs w:val="24"/>
              </w:rPr>
              <w:t>%).</w:t>
            </w:r>
          </w:p>
        </w:tc>
      </w:tr>
      <w:tr w:rsidR="00B73767">
        <w:trPr>
          <w:trHeight w:val="556"/>
        </w:trPr>
        <w:tc>
          <w:tcPr>
            <w:tcW w:w="1223" w:type="dxa"/>
            <w:vMerge/>
            <w:shd w:val="clear" w:color="auto" w:fill="auto"/>
          </w:tcPr>
          <w:p w:rsidR="00B73767" w:rsidRDefault="00B73767">
            <w:pPr>
              <w:spacing w:after="0" w:line="240" w:lineRule="auto"/>
              <w:jc w:val="center"/>
              <w:rPr>
                <w:rFonts w:ascii="Times New Roman" w:eastAsia="Calibri" w:hAnsi="Times New Roman" w:cs="Times New Roman"/>
                <w:b/>
                <w:sz w:val="24"/>
                <w:szCs w:val="24"/>
              </w:rPr>
            </w:pPr>
          </w:p>
        </w:tc>
        <w:tc>
          <w:tcPr>
            <w:tcW w:w="169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Физика</w:t>
            </w:r>
          </w:p>
        </w:tc>
        <w:tc>
          <w:tcPr>
            <w:tcW w:w="1274"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3"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61"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48" w:type="dxa"/>
            <w:shd w:val="clear" w:color="auto" w:fill="auto"/>
          </w:tcPr>
          <w:p w:rsidR="00B73767" w:rsidRDefault="00B65F6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49"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62"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58" w:type="dxa"/>
            <w:shd w:val="clear" w:color="auto" w:fill="auto"/>
          </w:tcPr>
          <w:p w:rsidR="00B73767" w:rsidRDefault="00B65F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ВПР </w:t>
            </w:r>
            <w:r>
              <w:rPr>
                <w:rFonts w:ascii="Times New Roman" w:eastAsia="Calibri" w:hAnsi="Times New Roman" w:cs="Times New Roman"/>
                <w:sz w:val="24"/>
                <w:szCs w:val="24"/>
              </w:rPr>
              <w:t xml:space="preserve">не </w:t>
            </w:r>
            <w:r>
              <w:rPr>
                <w:rFonts w:ascii="Times New Roman" w:eastAsia="Calibri" w:hAnsi="Times New Roman" w:cs="Times New Roman"/>
                <w:sz w:val="24"/>
                <w:szCs w:val="24"/>
              </w:rPr>
              <w:t>коррелируются с ПА</w:t>
            </w:r>
            <w:r>
              <w:rPr>
                <w:rFonts w:ascii="Times New Roman" w:eastAsia="Calibri" w:hAnsi="Times New Roman" w:cs="Times New Roman"/>
                <w:sz w:val="24"/>
                <w:szCs w:val="24"/>
              </w:rPr>
              <w:t xml:space="preserve"> (17%)</w:t>
            </w:r>
            <w:r>
              <w:rPr>
                <w:rFonts w:ascii="Times New Roman" w:eastAsia="Calibri" w:hAnsi="Times New Roman" w:cs="Times New Roman"/>
                <w:sz w:val="24"/>
                <w:szCs w:val="24"/>
              </w:rPr>
              <w:t>.</w:t>
            </w:r>
          </w:p>
        </w:tc>
      </w:tr>
    </w:tbl>
    <w:p w:rsidR="00B73767" w:rsidRDefault="00B73767">
      <w:pPr>
        <w:spacing w:after="0" w:line="240" w:lineRule="auto"/>
        <w:jc w:val="both"/>
        <w:rPr>
          <w:rFonts w:ascii="Times New Roman" w:eastAsia="Times New Roman" w:hAnsi="Times New Roman" w:cs="Times New Roman"/>
        </w:rPr>
      </w:pPr>
    </w:p>
    <w:p w:rsidR="00B73767" w:rsidRDefault="00B65F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Вывод</w:t>
      </w:r>
      <w:r>
        <w:rPr>
          <w:rFonts w:ascii="Times New Roman" w:eastAsia="Calibri" w:hAnsi="Times New Roman" w:cs="Times New Roman"/>
          <w:sz w:val="24"/>
          <w:szCs w:val="24"/>
        </w:rPr>
        <w:t>. Данные в таблице позволяют сделать вывод о том, что результаты ВПР коррелируются с результатами промежуточной аттест</w:t>
      </w:r>
      <w:r>
        <w:rPr>
          <w:rFonts w:ascii="Times New Roman" w:eastAsia="Calibri" w:hAnsi="Times New Roman" w:cs="Times New Roman"/>
          <w:sz w:val="24"/>
          <w:szCs w:val="24"/>
        </w:rPr>
        <w:t>а</w:t>
      </w:r>
      <w:r>
        <w:rPr>
          <w:rFonts w:ascii="Times New Roman" w:eastAsia="Calibri" w:hAnsi="Times New Roman" w:cs="Times New Roman"/>
          <w:sz w:val="24"/>
          <w:szCs w:val="24"/>
        </w:rPr>
        <w:t xml:space="preserve">ции по </w:t>
      </w:r>
      <w:r>
        <w:rPr>
          <w:rFonts w:ascii="Times New Roman" w:eastAsia="Calibri" w:hAnsi="Times New Roman" w:cs="Times New Roman"/>
          <w:sz w:val="24"/>
          <w:szCs w:val="24"/>
        </w:rPr>
        <w:t xml:space="preserve">русскому языку, математика, биология и </w:t>
      </w:r>
      <w:r>
        <w:rPr>
          <w:rFonts w:ascii="Times New Roman" w:eastAsia="Calibri" w:hAnsi="Times New Roman" w:cs="Times New Roman"/>
          <w:sz w:val="24"/>
          <w:szCs w:val="24"/>
        </w:rPr>
        <w:t>истории (</w:t>
      </w:r>
      <w:r>
        <w:rPr>
          <w:rFonts w:ascii="Times New Roman" w:eastAsia="Calibri" w:hAnsi="Times New Roman" w:cs="Times New Roman"/>
          <w:sz w:val="24"/>
          <w:szCs w:val="24"/>
        </w:rPr>
        <w:t>6</w:t>
      </w:r>
      <w:r>
        <w:rPr>
          <w:rFonts w:ascii="Times New Roman" w:eastAsia="Calibri" w:hAnsi="Times New Roman" w:cs="Times New Roman"/>
          <w:sz w:val="24"/>
          <w:szCs w:val="24"/>
        </w:rPr>
        <w:t xml:space="preserve"> класс), </w:t>
      </w:r>
      <w:r>
        <w:rPr>
          <w:rFonts w:ascii="Times New Roman" w:eastAsia="Calibri" w:hAnsi="Times New Roman" w:cs="Times New Roman"/>
          <w:sz w:val="24"/>
          <w:szCs w:val="24"/>
        </w:rPr>
        <w:t>математике</w:t>
      </w:r>
      <w:r>
        <w:rPr>
          <w:rFonts w:ascii="Times New Roman" w:eastAsia="Calibri" w:hAnsi="Times New Roman" w:cs="Times New Roman"/>
          <w:sz w:val="24"/>
          <w:szCs w:val="24"/>
        </w:rPr>
        <w:t xml:space="preserve"> (7</w:t>
      </w:r>
      <w:r>
        <w:rPr>
          <w:rFonts w:ascii="Times New Roman" w:eastAsia="Calibri" w:hAnsi="Times New Roman" w:cs="Times New Roman"/>
          <w:sz w:val="24"/>
          <w:szCs w:val="24"/>
        </w:rPr>
        <w:t xml:space="preserve"> класс</w:t>
      </w:r>
      <w:r>
        <w:rPr>
          <w:rFonts w:ascii="Times New Roman" w:eastAsia="Calibri" w:hAnsi="Times New Roman" w:cs="Times New Roman"/>
          <w:sz w:val="24"/>
          <w:szCs w:val="24"/>
        </w:rPr>
        <w:t>). В основном, обучающиеся продемонстрировали достато</w:t>
      </w:r>
      <w:r>
        <w:rPr>
          <w:rFonts w:ascii="Times New Roman" w:eastAsia="Calibri" w:hAnsi="Times New Roman" w:cs="Times New Roman"/>
          <w:sz w:val="24"/>
          <w:szCs w:val="24"/>
        </w:rPr>
        <w:t>чно низкие результаты.</w:t>
      </w:r>
    </w:p>
    <w:p w:rsidR="00B73767" w:rsidRDefault="00B65F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Предполагаемые причины полученных результатов: </w:t>
      </w:r>
    </w:p>
    <w:p w:rsidR="00B73767" w:rsidRDefault="00B65F60">
      <w:pPr>
        <w:pStyle w:val="a6"/>
        <w:numPr>
          <w:ilvl w:val="0"/>
          <w:numId w:val="10"/>
        </w:num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низкий уровень остаточных знаний у обучающихся;</w:t>
      </w:r>
    </w:p>
    <w:p w:rsidR="00B73767" w:rsidRDefault="00B65F60">
      <w:pPr>
        <w:pStyle w:val="a6"/>
        <w:numPr>
          <w:ilvl w:val="0"/>
          <w:numId w:val="10"/>
        </w:num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несоответствие содержание КИМов ВПР УМК предметов география, биология;</w:t>
      </w:r>
    </w:p>
    <w:p w:rsidR="00B73767" w:rsidRDefault="00B65F60">
      <w:pPr>
        <w:pStyle w:val="a6"/>
        <w:numPr>
          <w:ilvl w:val="0"/>
          <w:numId w:val="10"/>
        </w:num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отсутствие мотивации у учащихся, т к нет заинтересованности (оценки не выставляются); </w:t>
      </w:r>
    </w:p>
    <w:p w:rsidR="00B73767" w:rsidRDefault="00B65F60">
      <w:pPr>
        <w:pStyle w:val="a6"/>
        <w:numPr>
          <w:ilvl w:val="0"/>
          <w:numId w:val="10"/>
        </w:num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невнимательность при выполнении работы, избегали выполнение заданий, направленных на логические рассуждения;</w:t>
      </w:r>
    </w:p>
    <w:p w:rsidR="00B73767" w:rsidRDefault="00B65F60">
      <w:pPr>
        <w:pStyle w:val="a6"/>
        <w:numPr>
          <w:ilvl w:val="0"/>
          <w:numId w:val="10"/>
        </w:num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низкая мотивация отдельных учащихся к обучению, нежелание уч</w:t>
      </w:r>
      <w:r>
        <w:rPr>
          <w:rFonts w:ascii="Times New Roman" w:eastAsia="Calibri" w:hAnsi="Times New Roman" w:cs="Times New Roman"/>
          <w:sz w:val="24"/>
          <w:szCs w:val="24"/>
        </w:rPr>
        <w:t>иться (в частности, дети из асоциальных семей);</w:t>
      </w:r>
    </w:p>
    <w:p w:rsidR="00B73767" w:rsidRDefault="00B65F60">
      <w:pPr>
        <w:pStyle w:val="a6"/>
        <w:numPr>
          <w:ilvl w:val="0"/>
          <w:numId w:val="10"/>
        </w:num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недостаточная работа с мотивированными обучающимися.</w:t>
      </w:r>
    </w:p>
    <w:p w:rsidR="00B73767" w:rsidRDefault="00B73767">
      <w:pPr>
        <w:spacing w:after="0" w:line="240" w:lineRule="auto"/>
        <w:jc w:val="both"/>
        <w:rPr>
          <w:rFonts w:ascii="Times New Roman" w:eastAsia="Times New Roman" w:hAnsi="Times New Roman" w:cs="Times New Roman"/>
        </w:rPr>
      </w:pPr>
    </w:p>
    <w:p w:rsidR="00B73767" w:rsidRDefault="00B73767">
      <w:pPr>
        <w:spacing w:after="0" w:line="240" w:lineRule="auto"/>
        <w:jc w:val="both"/>
        <w:rPr>
          <w:rFonts w:ascii="Times New Roman" w:eastAsia="Times New Roman" w:hAnsi="Times New Roman" w:cs="Times New Roman"/>
        </w:rPr>
      </w:pPr>
    </w:p>
    <w:p w:rsidR="00B73767" w:rsidRDefault="00B65F60">
      <w:pPr>
        <w:spacing w:after="0" w:line="240" w:lineRule="auto"/>
        <w:rPr>
          <w:rFonts w:ascii="Times New Roman" w:eastAsia="Times New Roman" w:hAnsi="Times New Roman" w:cs="Times New Roman"/>
          <w:b/>
        </w:rPr>
      </w:pPr>
      <w:r>
        <w:rPr>
          <w:rFonts w:ascii="Times New Roman" w:eastAsia="Times New Roman" w:hAnsi="Times New Roman" w:cs="Times New Roman"/>
          <w:b/>
        </w:rPr>
        <w:t>7.4. Результаты участия обучающихся во ВсОШ муниципального уровня</w:t>
      </w:r>
    </w:p>
    <w:p w:rsidR="00B73767" w:rsidRDefault="00B73767">
      <w:pPr>
        <w:spacing w:after="0" w:line="240" w:lineRule="auto"/>
        <w:rPr>
          <w:rFonts w:ascii="Times New Roman" w:eastAsia="Times New Roman" w:hAnsi="Times New Roman" w:cs="Times New Roman"/>
          <w:b/>
        </w:rPr>
      </w:pPr>
    </w:p>
    <w:tbl>
      <w:tblPr>
        <w:tblW w:w="14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2675"/>
        <w:gridCol w:w="2044"/>
        <w:gridCol w:w="2160"/>
        <w:gridCol w:w="1679"/>
        <w:gridCol w:w="2044"/>
        <w:gridCol w:w="2160"/>
        <w:gridCol w:w="1679"/>
      </w:tblGrid>
      <w:tr w:rsidR="00B73767">
        <w:trPr>
          <w:trHeight w:val="272"/>
          <w:jc w:val="center"/>
        </w:trPr>
        <w:tc>
          <w:tcPr>
            <w:tcW w:w="2674" w:type="dxa"/>
            <w:vMerge w:val="restart"/>
            <w:shd w:val="clear" w:color="auto" w:fill="FFFFFF"/>
            <w:vAlign w:val="center"/>
            <w:hideMark/>
          </w:tcPr>
          <w:p w:rsidR="00B73767" w:rsidRDefault="00B65F60">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Учебный предмет</w:t>
            </w:r>
          </w:p>
        </w:tc>
        <w:tc>
          <w:tcPr>
            <w:tcW w:w="5883" w:type="dxa"/>
            <w:gridSpan w:val="3"/>
            <w:shd w:val="clear" w:color="auto" w:fill="FFFFFF"/>
            <w:vAlign w:val="bottom"/>
            <w:hideMark/>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2019-2020</w:t>
            </w:r>
          </w:p>
        </w:tc>
        <w:tc>
          <w:tcPr>
            <w:tcW w:w="5883" w:type="dxa"/>
            <w:gridSpan w:val="3"/>
            <w:shd w:val="clear" w:color="auto" w:fill="FFFFFF"/>
            <w:vAlign w:val="bottom"/>
            <w:hideMark/>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2020-2021</w:t>
            </w:r>
          </w:p>
        </w:tc>
      </w:tr>
      <w:tr w:rsidR="00B73767">
        <w:trPr>
          <w:trHeight w:val="658"/>
          <w:jc w:val="center"/>
        </w:trPr>
        <w:tc>
          <w:tcPr>
            <w:tcW w:w="2674" w:type="dxa"/>
            <w:vMerge/>
            <w:shd w:val="clear" w:color="auto" w:fill="FFFFFF"/>
            <w:vAlign w:val="bottom"/>
            <w:hideMark/>
          </w:tcPr>
          <w:p w:rsidR="00B73767" w:rsidRDefault="00B73767">
            <w:pPr>
              <w:spacing w:after="0" w:line="240" w:lineRule="auto"/>
              <w:rPr>
                <w:rFonts w:ascii="Times New Roman" w:hAnsi="Times New Roman" w:cs="Times New Roman"/>
                <w:b/>
                <w:bCs/>
                <w:sz w:val="24"/>
                <w:szCs w:val="24"/>
              </w:rPr>
            </w:pPr>
          </w:p>
        </w:tc>
        <w:tc>
          <w:tcPr>
            <w:tcW w:w="2044" w:type="dxa"/>
            <w:shd w:val="clear" w:color="auto" w:fill="FFFFFF"/>
            <w:vAlign w:val="bottom"/>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кол-во участн</w:t>
            </w:r>
            <w:r>
              <w:rPr>
                <w:rFonts w:ascii="Times New Roman" w:hAnsi="Times New Roman" w:cs="Times New Roman"/>
                <w:b/>
                <w:bCs/>
                <w:sz w:val="24"/>
                <w:szCs w:val="24"/>
              </w:rPr>
              <w:t>и</w:t>
            </w:r>
            <w:r>
              <w:rPr>
                <w:rFonts w:ascii="Times New Roman" w:hAnsi="Times New Roman" w:cs="Times New Roman"/>
                <w:b/>
                <w:bCs/>
                <w:sz w:val="24"/>
                <w:szCs w:val="24"/>
              </w:rPr>
              <w:t>ков</w:t>
            </w:r>
          </w:p>
        </w:tc>
        <w:tc>
          <w:tcPr>
            <w:tcW w:w="2160" w:type="dxa"/>
            <w:shd w:val="clear" w:color="auto" w:fill="FFFFFF"/>
            <w:vAlign w:val="bottom"/>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кол-во </w:t>
            </w:r>
          </w:p>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победителей</w:t>
            </w:r>
          </w:p>
        </w:tc>
        <w:tc>
          <w:tcPr>
            <w:tcW w:w="1678" w:type="dxa"/>
            <w:shd w:val="clear" w:color="auto" w:fill="FFFFFF"/>
            <w:vAlign w:val="bottom"/>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кол-во </w:t>
            </w:r>
            <w:r>
              <w:rPr>
                <w:rFonts w:ascii="Times New Roman" w:hAnsi="Times New Roman" w:cs="Times New Roman"/>
                <w:b/>
                <w:bCs/>
                <w:sz w:val="24"/>
                <w:szCs w:val="24"/>
              </w:rPr>
              <w:t>пр</w:t>
            </w:r>
            <w:r>
              <w:rPr>
                <w:rFonts w:ascii="Times New Roman" w:hAnsi="Times New Roman" w:cs="Times New Roman"/>
                <w:b/>
                <w:bCs/>
                <w:sz w:val="24"/>
                <w:szCs w:val="24"/>
              </w:rPr>
              <w:t>и</w:t>
            </w:r>
            <w:r>
              <w:rPr>
                <w:rFonts w:ascii="Times New Roman" w:hAnsi="Times New Roman" w:cs="Times New Roman"/>
                <w:b/>
                <w:bCs/>
                <w:sz w:val="24"/>
                <w:szCs w:val="24"/>
              </w:rPr>
              <w:t>зеров</w:t>
            </w:r>
          </w:p>
        </w:tc>
        <w:tc>
          <w:tcPr>
            <w:tcW w:w="2044" w:type="dxa"/>
            <w:shd w:val="clear" w:color="auto" w:fill="FFFFFF"/>
            <w:vAlign w:val="bottom"/>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кол-во участн</w:t>
            </w:r>
            <w:r>
              <w:rPr>
                <w:rFonts w:ascii="Times New Roman" w:hAnsi="Times New Roman" w:cs="Times New Roman"/>
                <w:b/>
                <w:bCs/>
                <w:sz w:val="24"/>
                <w:szCs w:val="24"/>
              </w:rPr>
              <w:t>и</w:t>
            </w:r>
            <w:r>
              <w:rPr>
                <w:rFonts w:ascii="Times New Roman" w:hAnsi="Times New Roman" w:cs="Times New Roman"/>
                <w:b/>
                <w:bCs/>
                <w:sz w:val="24"/>
                <w:szCs w:val="24"/>
              </w:rPr>
              <w:t>ков</w:t>
            </w:r>
          </w:p>
        </w:tc>
        <w:tc>
          <w:tcPr>
            <w:tcW w:w="2160" w:type="dxa"/>
            <w:shd w:val="clear" w:color="auto" w:fill="FFFFFF"/>
            <w:vAlign w:val="bottom"/>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кол-во </w:t>
            </w:r>
          </w:p>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победителей</w:t>
            </w:r>
          </w:p>
        </w:tc>
        <w:tc>
          <w:tcPr>
            <w:tcW w:w="1678" w:type="dxa"/>
            <w:shd w:val="clear" w:color="auto" w:fill="FFFFFF"/>
            <w:vAlign w:val="bottom"/>
          </w:tcPr>
          <w:p w:rsidR="00B73767" w:rsidRDefault="00B65F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кол-во пр</w:t>
            </w:r>
            <w:r>
              <w:rPr>
                <w:rFonts w:ascii="Times New Roman" w:hAnsi="Times New Roman" w:cs="Times New Roman"/>
                <w:b/>
                <w:bCs/>
                <w:sz w:val="24"/>
                <w:szCs w:val="24"/>
              </w:rPr>
              <w:t>и</w:t>
            </w:r>
            <w:r>
              <w:rPr>
                <w:rFonts w:ascii="Times New Roman" w:hAnsi="Times New Roman" w:cs="Times New Roman"/>
                <w:b/>
                <w:bCs/>
                <w:sz w:val="24"/>
                <w:szCs w:val="24"/>
              </w:rPr>
              <w:t>зеров</w:t>
            </w: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Биология</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85"/>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Ин.язык (</w:t>
            </w:r>
            <w:r>
              <w:rPr>
                <w:rFonts w:ascii="Times New Roman" w:hAnsi="Times New Roman" w:cs="Times New Roman"/>
                <w:sz w:val="24"/>
                <w:szCs w:val="24"/>
              </w:rPr>
              <w:t>немецкий</w:t>
            </w:r>
            <w:r>
              <w:rPr>
                <w:rFonts w:ascii="Times New Roman" w:hAnsi="Times New Roman" w:cs="Times New Roman"/>
                <w:sz w:val="24"/>
                <w:szCs w:val="24"/>
              </w:rPr>
              <w:t>)</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Физика</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Химия</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Физ.культура</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rPr>
                <w:rFonts w:ascii="Times New Roman" w:hAnsi="Times New Roman" w:cs="Times New Roman"/>
                <w:sz w:val="24"/>
                <w:szCs w:val="24"/>
              </w:rPr>
            </w:pPr>
            <w:r>
              <w:rPr>
                <w:rFonts w:ascii="Times New Roman" w:hAnsi="Times New Roman" w:cs="Times New Roman"/>
                <w:sz w:val="24"/>
                <w:szCs w:val="24"/>
              </w:rPr>
              <w:t>ОБЖ</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sz w:val="24"/>
                <w:szCs w:val="24"/>
              </w:rPr>
            </w:pPr>
          </w:p>
        </w:tc>
      </w:tr>
      <w:tr w:rsidR="00B73767">
        <w:trPr>
          <w:trHeight w:val="272"/>
          <w:jc w:val="center"/>
        </w:trPr>
        <w:tc>
          <w:tcPr>
            <w:tcW w:w="2674" w:type="dxa"/>
            <w:shd w:val="clear" w:color="auto" w:fill="FFFFFF"/>
            <w:vAlign w:val="bottom"/>
            <w:hideMark/>
          </w:tcPr>
          <w:p w:rsidR="00B73767" w:rsidRDefault="00B65F60">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ИТОГО:</w:t>
            </w: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b/>
                <w:bCs/>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b/>
                <w:bCs/>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b/>
                <w:bCs/>
                <w:sz w:val="24"/>
                <w:szCs w:val="24"/>
              </w:rPr>
            </w:pPr>
          </w:p>
        </w:tc>
        <w:tc>
          <w:tcPr>
            <w:tcW w:w="2044" w:type="dxa"/>
            <w:shd w:val="clear" w:color="auto" w:fill="FFFFFF"/>
            <w:vAlign w:val="bottom"/>
          </w:tcPr>
          <w:p w:rsidR="00B73767" w:rsidRDefault="00B73767">
            <w:pPr>
              <w:spacing w:after="0" w:line="240" w:lineRule="auto"/>
              <w:jc w:val="center"/>
              <w:rPr>
                <w:rFonts w:ascii="Times New Roman" w:hAnsi="Times New Roman" w:cs="Times New Roman"/>
                <w:b/>
                <w:bCs/>
                <w:sz w:val="24"/>
                <w:szCs w:val="24"/>
              </w:rPr>
            </w:pPr>
          </w:p>
        </w:tc>
        <w:tc>
          <w:tcPr>
            <w:tcW w:w="2160" w:type="dxa"/>
            <w:shd w:val="clear" w:color="auto" w:fill="FFFFFF"/>
            <w:vAlign w:val="bottom"/>
          </w:tcPr>
          <w:p w:rsidR="00B73767" w:rsidRDefault="00B73767">
            <w:pPr>
              <w:spacing w:after="0" w:line="240" w:lineRule="auto"/>
              <w:jc w:val="center"/>
              <w:rPr>
                <w:rFonts w:ascii="Times New Roman" w:hAnsi="Times New Roman" w:cs="Times New Roman"/>
                <w:b/>
                <w:bCs/>
                <w:sz w:val="24"/>
                <w:szCs w:val="24"/>
              </w:rPr>
            </w:pPr>
          </w:p>
        </w:tc>
        <w:tc>
          <w:tcPr>
            <w:tcW w:w="1678" w:type="dxa"/>
            <w:shd w:val="clear" w:color="auto" w:fill="FFFFFF"/>
            <w:vAlign w:val="bottom"/>
          </w:tcPr>
          <w:p w:rsidR="00B73767" w:rsidRDefault="00B73767">
            <w:pPr>
              <w:spacing w:after="0" w:line="240" w:lineRule="auto"/>
              <w:jc w:val="center"/>
              <w:rPr>
                <w:rFonts w:ascii="Times New Roman" w:hAnsi="Times New Roman" w:cs="Times New Roman"/>
                <w:b/>
                <w:bCs/>
                <w:sz w:val="24"/>
                <w:szCs w:val="24"/>
              </w:rPr>
            </w:pPr>
          </w:p>
        </w:tc>
      </w:tr>
    </w:tbl>
    <w:p w:rsidR="00B73767" w:rsidRDefault="00B73767">
      <w:pPr>
        <w:spacing w:after="0" w:line="240" w:lineRule="auto"/>
        <w:rPr>
          <w:rFonts w:ascii="Times New Roman" w:hAnsi="Times New Roman" w:cs="Times New Roman"/>
          <w:b/>
        </w:rPr>
      </w:pPr>
    </w:p>
    <w:p w:rsidR="00B73767" w:rsidRDefault="00B65F60">
      <w:pPr>
        <w:spacing w:after="0" w:line="240" w:lineRule="auto"/>
        <w:rPr>
          <w:rFonts w:ascii="Times New Roman" w:hAnsi="Times New Roman" w:cs="Times New Roman"/>
          <w:b/>
        </w:rPr>
      </w:pPr>
      <w:r>
        <w:rPr>
          <w:rFonts w:ascii="Times New Roman" w:hAnsi="Times New Roman" w:cs="Times New Roman"/>
          <w:b/>
        </w:rPr>
        <w:t xml:space="preserve">Вывод. </w:t>
      </w:r>
      <w:r>
        <w:rPr>
          <w:rFonts w:ascii="Times New Roman" w:hAnsi="Times New Roman" w:cs="Times New Roman"/>
        </w:rPr>
        <w:t>Ежегодно на муниципальном уровне, в среднем, 7 победителей и 46 призёров.</w:t>
      </w:r>
    </w:p>
    <w:p w:rsidR="00B73767" w:rsidRDefault="00B73767">
      <w:pPr>
        <w:spacing w:after="0" w:line="240" w:lineRule="auto"/>
        <w:rPr>
          <w:rFonts w:ascii="Times New Roman" w:hAnsi="Times New Roman" w:cs="Times New Roman"/>
          <w:b/>
        </w:rPr>
      </w:pPr>
    </w:p>
    <w:p w:rsidR="00B73767" w:rsidRDefault="00B73767">
      <w:pPr>
        <w:spacing w:after="0" w:line="240" w:lineRule="auto"/>
        <w:rPr>
          <w:rFonts w:ascii="Times New Roman" w:eastAsia="Times New Roman" w:hAnsi="Times New Roman" w:cs="Times New Roman"/>
          <w:b/>
        </w:rPr>
      </w:pPr>
    </w:p>
    <w:p w:rsidR="00B73767" w:rsidRDefault="00B65F60">
      <w:pPr>
        <w:spacing w:after="0" w:line="240" w:lineRule="auto"/>
        <w:rPr>
          <w:rFonts w:ascii="Times New Roman" w:eastAsia="Times New Roman" w:hAnsi="Times New Roman" w:cs="Times New Roman"/>
          <w:b/>
        </w:rPr>
      </w:pPr>
      <w:r>
        <w:rPr>
          <w:rFonts w:ascii="Times New Roman" w:eastAsia="Times New Roman" w:hAnsi="Times New Roman" w:cs="Times New Roman"/>
          <w:b/>
        </w:rPr>
        <w:t>7.5.Результаты участия обучающихся во ВсОШ регионального уровня</w:t>
      </w:r>
    </w:p>
    <w:p w:rsidR="00B73767" w:rsidRDefault="00B73767">
      <w:pPr>
        <w:spacing w:after="0" w:line="240" w:lineRule="auto"/>
        <w:jc w:val="both"/>
        <w:rPr>
          <w:rFonts w:ascii="Times New Roman" w:eastAsia="Times New Roman" w:hAnsi="Times New Roman" w:cs="Times New Roman"/>
        </w:rPr>
      </w:pPr>
    </w:p>
    <w:p w:rsidR="00B73767" w:rsidRDefault="00B65F60">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Обучающаяся 9а класса Печникова Екатерина в декабре 2020 года стала призёром малой областной</w:t>
      </w:r>
      <w:r>
        <w:rPr>
          <w:rFonts w:ascii="Times New Roman" w:eastAsia="Calibri" w:hAnsi="Times New Roman" w:cs="Times New Roman"/>
          <w:sz w:val="24"/>
          <w:szCs w:val="24"/>
        </w:rPr>
        <w:t xml:space="preserve"> олимпиады школьников Лени</w:t>
      </w:r>
      <w:r>
        <w:rPr>
          <w:rFonts w:ascii="Times New Roman" w:eastAsia="Calibri" w:hAnsi="Times New Roman" w:cs="Times New Roman"/>
          <w:sz w:val="24"/>
          <w:szCs w:val="24"/>
        </w:rPr>
        <w:t>н</w:t>
      </w:r>
      <w:r>
        <w:rPr>
          <w:rFonts w:ascii="Times New Roman" w:eastAsia="Calibri" w:hAnsi="Times New Roman" w:cs="Times New Roman"/>
          <w:sz w:val="24"/>
          <w:szCs w:val="24"/>
        </w:rPr>
        <w:t>градской области по экологии.</w:t>
      </w:r>
    </w:p>
    <w:p w:rsidR="00B73767" w:rsidRDefault="00B65F60">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bCs/>
          <w:sz w:val="24"/>
          <w:szCs w:val="24"/>
        </w:rPr>
        <w:t xml:space="preserve">Обучающаяся 8а класса Яковлева Юлия стала победителем </w:t>
      </w:r>
      <w:r>
        <w:rPr>
          <w:rFonts w:ascii="Times New Roman" w:eastAsia="Calibri" w:hAnsi="Times New Roman" w:cs="Times New Roman"/>
          <w:sz w:val="24"/>
          <w:szCs w:val="24"/>
        </w:rPr>
        <w:t>регионального этапа олимпиады по математике имени Леонарда Эйлера 2020-2021 учебного года.</w:t>
      </w:r>
    </w:p>
    <w:p w:rsidR="00B73767" w:rsidRDefault="00B65F60">
      <w:pPr>
        <w:spacing w:after="0" w:line="240" w:lineRule="auto"/>
        <w:ind w:firstLine="567"/>
        <w:jc w:val="both"/>
        <w:rPr>
          <w:rFonts w:ascii="Times New Roman" w:hAnsi="Times New Roman" w:cs="Times New Roman"/>
        </w:rPr>
      </w:pPr>
      <w:r>
        <w:rPr>
          <w:rFonts w:ascii="Times New Roman" w:hAnsi="Times New Roman" w:cs="Times New Roman"/>
          <w:sz w:val="24"/>
          <w:szCs w:val="24"/>
        </w:rPr>
        <w:lastRenderedPageBreak/>
        <w:t>На протяжении трех лет есть обучающиеся, которые посещ</w:t>
      </w:r>
      <w:r>
        <w:rPr>
          <w:rFonts w:ascii="Times New Roman" w:hAnsi="Times New Roman" w:cs="Times New Roman"/>
          <w:sz w:val="24"/>
          <w:szCs w:val="24"/>
        </w:rPr>
        <w:t>ает учебные сессии по математике 6-8 классы в ГБОУ ДОД «Ленингра</w:t>
      </w:r>
      <w:r>
        <w:rPr>
          <w:rFonts w:ascii="Times New Roman" w:hAnsi="Times New Roman" w:cs="Times New Roman"/>
          <w:sz w:val="24"/>
          <w:szCs w:val="24"/>
        </w:rPr>
        <w:t>д</w:t>
      </w:r>
      <w:r>
        <w:rPr>
          <w:rFonts w:ascii="Times New Roman" w:hAnsi="Times New Roman" w:cs="Times New Roman"/>
          <w:sz w:val="24"/>
          <w:szCs w:val="24"/>
        </w:rPr>
        <w:t>ский областной центр развития творчества одаренных детей и юношества «Интеллект».</w:t>
      </w:r>
    </w:p>
    <w:p w:rsidR="00B73767" w:rsidRDefault="00B73767">
      <w:pPr>
        <w:spacing w:after="0" w:line="240" w:lineRule="auto"/>
        <w:jc w:val="both"/>
        <w:rPr>
          <w:rFonts w:ascii="Times New Roman" w:hAnsi="Times New Roman" w:cs="Times New Roman"/>
        </w:rPr>
      </w:pPr>
    </w:p>
    <w:p w:rsidR="00B73767" w:rsidRDefault="00B65F60">
      <w:pPr>
        <w:pStyle w:val="a5"/>
        <w:rPr>
          <w:lang w:val="ru-RU"/>
        </w:rPr>
      </w:pPr>
      <w:r>
        <w:rPr>
          <w:b/>
          <w:lang w:val="ru-RU"/>
        </w:rPr>
        <w:t>7.6.Результаты ГИА</w:t>
      </w:r>
    </w:p>
    <w:p w:rsidR="00B73767" w:rsidRDefault="00B73767">
      <w:pPr>
        <w:pStyle w:val="a5"/>
        <w:rPr>
          <w:lang w:val="ru-RU"/>
        </w:rPr>
      </w:pPr>
    </w:p>
    <w:tbl>
      <w:tblPr>
        <w:tblW w:w="14155" w:type="dxa"/>
        <w:jc w:val="center"/>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9"/>
        <w:gridCol w:w="3033"/>
        <w:gridCol w:w="2960"/>
        <w:gridCol w:w="2165"/>
        <w:gridCol w:w="1949"/>
        <w:gridCol w:w="1949"/>
      </w:tblGrid>
      <w:tr w:rsidR="00B73767">
        <w:trPr>
          <w:jc w:val="center"/>
        </w:trPr>
        <w:tc>
          <w:tcPr>
            <w:tcW w:w="2098" w:type="dxa"/>
            <w:shd w:val="clear" w:color="auto" w:fill="auto"/>
          </w:tcPr>
          <w:p w:rsidR="00B73767" w:rsidRDefault="00B73767">
            <w:pPr>
              <w:pStyle w:val="a3"/>
              <w:jc w:val="center"/>
              <w:rPr>
                <w:sz w:val="22"/>
                <w:szCs w:val="22"/>
              </w:rPr>
            </w:pPr>
          </w:p>
          <w:p w:rsidR="00B73767" w:rsidRDefault="00B65F60">
            <w:pPr>
              <w:pStyle w:val="a3"/>
              <w:jc w:val="center"/>
              <w:rPr>
                <w:i/>
                <w:sz w:val="22"/>
                <w:szCs w:val="22"/>
              </w:rPr>
            </w:pPr>
            <w:r>
              <w:rPr>
                <w:sz w:val="22"/>
                <w:szCs w:val="22"/>
              </w:rPr>
              <w:t>Год</w:t>
            </w:r>
          </w:p>
        </w:tc>
        <w:tc>
          <w:tcPr>
            <w:tcW w:w="3032" w:type="dxa"/>
            <w:shd w:val="clear" w:color="auto" w:fill="auto"/>
          </w:tcPr>
          <w:p w:rsidR="00B73767" w:rsidRDefault="00B65F60">
            <w:pPr>
              <w:pStyle w:val="a3"/>
              <w:jc w:val="center"/>
              <w:rPr>
                <w:i/>
                <w:sz w:val="22"/>
                <w:szCs w:val="22"/>
              </w:rPr>
            </w:pPr>
            <w:r>
              <w:rPr>
                <w:sz w:val="22"/>
                <w:szCs w:val="22"/>
              </w:rPr>
              <w:t>Учебный предмет</w:t>
            </w:r>
          </w:p>
        </w:tc>
        <w:tc>
          <w:tcPr>
            <w:tcW w:w="2960" w:type="dxa"/>
            <w:shd w:val="clear" w:color="auto" w:fill="auto"/>
          </w:tcPr>
          <w:p w:rsidR="00B73767" w:rsidRDefault="00B65F60">
            <w:pPr>
              <w:pStyle w:val="a3"/>
              <w:jc w:val="both"/>
              <w:rPr>
                <w:i/>
                <w:sz w:val="22"/>
                <w:szCs w:val="22"/>
              </w:rPr>
            </w:pPr>
            <w:r>
              <w:rPr>
                <w:sz w:val="22"/>
                <w:szCs w:val="22"/>
              </w:rPr>
              <w:t>Число принявших участие в ГИА</w:t>
            </w:r>
          </w:p>
        </w:tc>
        <w:tc>
          <w:tcPr>
            <w:tcW w:w="2165" w:type="dxa"/>
            <w:shd w:val="clear" w:color="auto" w:fill="auto"/>
          </w:tcPr>
          <w:p w:rsidR="00B73767" w:rsidRDefault="00B65F60">
            <w:pPr>
              <w:pStyle w:val="a3"/>
              <w:jc w:val="center"/>
              <w:rPr>
                <w:sz w:val="22"/>
                <w:szCs w:val="22"/>
              </w:rPr>
            </w:pPr>
            <w:r>
              <w:rPr>
                <w:sz w:val="22"/>
                <w:szCs w:val="22"/>
              </w:rPr>
              <w:t>Результативность</w:t>
            </w:r>
          </w:p>
          <w:p w:rsidR="00B73767" w:rsidRDefault="00B65F60">
            <w:pPr>
              <w:pStyle w:val="a3"/>
              <w:jc w:val="center"/>
              <w:rPr>
                <w:sz w:val="22"/>
                <w:szCs w:val="22"/>
              </w:rPr>
            </w:pPr>
            <w:r>
              <w:rPr>
                <w:sz w:val="22"/>
                <w:szCs w:val="22"/>
              </w:rPr>
              <w:t>%</w:t>
            </w:r>
          </w:p>
        </w:tc>
        <w:tc>
          <w:tcPr>
            <w:tcW w:w="1949" w:type="dxa"/>
            <w:shd w:val="clear" w:color="auto" w:fill="auto"/>
          </w:tcPr>
          <w:p w:rsidR="00B73767" w:rsidRDefault="00B65F60">
            <w:pPr>
              <w:pStyle w:val="a3"/>
              <w:jc w:val="center"/>
              <w:rPr>
                <w:sz w:val="22"/>
                <w:szCs w:val="22"/>
              </w:rPr>
            </w:pPr>
            <w:r>
              <w:rPr>
                <w:sz w:val="22"/>
                <w:szCs w:val="22"/>
              </w:rPr>
              <w:t>Качество</w:t>
            </w:r>
          </w:p>
          <w:p w:rsidR="00B73767" w:rsidRDefault="00B65F60">
            <w:pPr>
              <w:pStyle w:val="a3"/>
              <w:jc w:val="center"/>
              <w:rPr>
                <w:sz w:val="22"/>
                <w:szCs w:val="22"/>
              </w:rPr>
            </w:pPr>
            <w:r>
              <w:rPr>
                <w:sz w:val="22"/>
                <w:szCs w:val="22"/>
              </w:rPr>
              <w:t>%</w:t>
            </w:r>
          </w:p>
        </w:tc>
        <w:tc>
          <w:tcPr>
            <w:tcW w:w="1949" w:type="dxa"/>
          </w:tcPr>
          <w:p w:rsidR="00B73767" w:rsidRDefault="00B65F60">
            <w:pPr>
              <w:pStyle w:val="a3"/>
              <w:jc w:val="center"/>
              <w:rPr>
                <w:sz w:val="22"/>
                <w:szCs w:val="22"/>
              </w:rPr>
            </w:pPr>
            <w:r>
              <w:rPr>
                <w:sz w:val="22"/>
                <w:szCs w:val="22"/>
              </w:rPr>
              <w:t>Средняя</w:t>
            </w:r>
            <w:r>
              <w:rPr>
                <w:sz w:val="22"/>
                <w:szCs w:val="22"/>
              </w:rPr>
              <w:t xml:space="preserve"> оценка</w:t>
            </w:r>
          </w:p>
        </w:tc>
      </w:tr>
      <w:tr w:rsidR="00B73767">
        <w:trPr>
          <w:jc w:val="center"/>
        </w:trPr>
        <w:tc>
          <w:tcPr>
            <w:tcW w:w="2098" w:type="dxa"/>
            <w:vMerge w:val="restart"/>
            <w:shd w:val="clear" w:color="auto" w:fill="auto"/>
          </w:tcPr>
          <w:p w:rsidR="00B73767" w:rsidRDefault="00B65F60">
            <w:pPr>
              <w:pStyle w:val="a3"/>
              <w:spacing w:after="0"/>
              <w:jc w:val="center"/>
              <w:rPr>
                <w:i/>
                <w:sz w:val="22"/>
                <w:szCs w:val="22"/>
              </w:rPr>
            </w:pPr>
            <w:r>
              <w:rPr>
                <w:b/>
                <w:sz w:val="22"/>
                <w:szCs w:val="22"/>
              </w:rPr>
              <w:t>2018-2019</w:t>
            </w:r>
          </w:p>
        </w:tc>
        <w:tc>
          <w:tcPr>
            <w:tcW w:w="3032" w:type="dxa"/>
            <w:shd w:val="clear" w:color="auto" w:fill="auto"/>
          </w:tcPr>
          <w:p w:rsidR="00B73767" w:rsidRDefault="00B65F60">
            <w:pPr>
              <w:spacing w:after="0" w:line="240" w:lineRule="auto"/>
              <w:rPr>
                <w:rFonts w:ascii="Times New Roman" w:hAnsi="Times New Roman" w:cs="Times New Roman"/>
              </w:rPr>
            </w:pPr>
            <w:r>
              <w:rPr>
                <w:rFonts w:ascii="Times New Roman" w:hAnsi="Times New Roman" w:cs="Times New Roman"/>
              </w:rPr>
              <w:t>Русский язык ОГЭ</w:t>
            </w:r>
          </w:p>
        </w:tc>
        <w:tc>
          <w:tcPr>
            <w:tcW w:w="2960"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4</w:t>
            </w:r>
          </w:p>
        </w:tc>
        <w:tc>
          <w:tcPr>
            <w:tcW w:w="2165"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100</w:t>
            </w:r>
          </w:p>
        </w:tc>
        <w:tc>
          <w:tcPr>
            <w:tcW w:w="1949" w:type="dxa"/>
            <w:shd w:val="clear" w:color="auto" w:fill="auto"/>
          </w:tcPr>
          <w:p w:rsidR="00B73767" w:rsidRDefault="00B65F60">
            <w:pPr>
              <w:pStyle w:val="1"/>
              <w:spacing w:before="0" w:line="240" w:lineRule="auto"/>
              <w:jc w:val="center"/>
              <w:rPr>
                <w:rFonts w:ascii="Times New Roman" w:eastAsia="Times New Roman" w:hAnsi="Times New Roman" w:cs="Times New Roman"/>
                <w:b w:val="0"/>
                <w:color w:val="auto"/>
                <w:sz w:val="22"/>
                <w:szCs w:val="22"/>
              </w:rPr>
            </w:pPr>
            <w:r>
              <w:rPr>
                <w:rFonts w:ascii="Times New Roman" w:eastAsia="Times New Roman" w:hAnsi="Times New Roman" w:cs="Times New Roman"/>
                <w:b w:val="0"/>
                <w:color w:val="auto"/>
                <w:sz w:val="22"/>
                <w:szCs w:val="22"/>
              </w:rPr>
              <w:t>75</w:t>
            </w:r>
          </w:p>
        </w:tc>
        <w:tc>
          <w:tcPr>
            <w:tcW w:w="1949" w:type="dxa"/>
          </w:tcPr>
          <w:p w:rsidR="00B73767" w:rsidRDefault="00B65F60">
            <w:pPr>
              <w:pStyle w:val="a7"/>
              <w:ind w:left="0" w:right="86"/>
              <w:jc w:val="center"/>
              <w:rPr>
                <w:sz w:val="22"/>
                <w:szCs w:val="22"/>
              </w:rPr>
            </w:pPr>
            <w:r>
              <w:rPr>
                <w:sz w:val="22"/>
                <w:szCs w:val="22"/>
              </w:rPr>
              <w:t>4,2</w:t>
            </w:r>
          </w:p>
        </w:tc>
      </w:tr>
      <w:tr w:rsidR="00B73767">
        <w:trPr>
          <w:jc w:val="center"/>
        </w:trPr>
        <w:tc>
          <w:tcPr>
            <w:tcW w:w="2098" w:type="dxa"/>
            <w:vMerge/>
            <w:shd w:val="clear" w:color="auto" w:fill="auto"/>
          </w:tcPr>
          <w:p w:rsidR="00B73767" w:rsidRDefault="00B73767">
            <w:pPr>
              <w:pStyle w:val="a3"/>
              <w:spacing w:after="0"/>
              <w:jc w:val="both"/>
              <w:rPr>
                <w:i/>
                <w:sz w:val="22"/>
                <w:szCs w:val="22"/>
              </w:rPr>
            </w:pPr>
          </w:p>
        </w:tc>
        <w:tc>
          <w:tcPr>
            <w:tcW w:w="3032" w:type="dxa"/>
            <w:shd w:val="clear" w:color="auto" w:fill="auto"/>
          </w:tcPr>
          <w:p w:rsidR="00B73767" w:rsidRDefault="00B65F60">
            <w:pPr>
              <w:spacing w:after="0" w:line="240" w:lineRule="auto"/>
              <w:rPr>
                <w:rFonts w:ascii="Times New Roman" w:hAnsi="Times New Roman" w:cs="Times New Roman"/>
              </w:rPr>
            </w:pPr>
            <w:r>
              <w:rPr>
                <w:rFonts w:ascii="Times New Roman" w:hAnsi="Times New Roman" w:cs="Times New Roman"/>
              </w:rPr>
              <w:t>Математика ОГЭ</w:t>
            </w:r>
          </w:p>
        </w:tc>
        <w:tc>
          <w:tcPr>
            <w:tcW w:w="2960"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4</w:t>
            </w:r>
          </w:p>
        </w:tc>
        <w:tc>
          <w:tcPr>
            <w:tcW w:w="2165"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100</w:t>
            </w:r>
          </w:p>
        </w:tc>
        <w:tc>
          <w:tcPr>
            <w:tcW w:w="1949" w:type="dxa"/>
            <w:shd w:val="clear" w:color="auto" w:fill="auto"/>
          </w:tcPr>
          <w:p w:rsidR="00B73767" w:rsidRDefault="00B65F60">
            <w:pPr>
              <w:pStyle w:val="1"/>
              <w:spacing w:before="0" w:line="240" w:lineRule="auto"/>
              <w:jc w:val="center"/>
              <w:rPr>
                <w:rFonts w:ascii="Times New Roman" w:eastAsia="Times New Roman" w:hAnsi="Times New Roman" w:cs="Times New Roman"/>
                <w:b w:val="0"/>
                <w:color w:val="auto"/>
                <w:sz w:val="22"/>
                <w:szCs w:val="22"/>
              </w:rPr>
            </w:pPr>
            <w:r>
              <w:rPr>
                <w:rFonts w:ascii="Times New Roman" w:eastAsia="Times New Roman" w:hAnsi="Times New Roman" w:cs="Times New Roman"/>
                <w:b w:val="0"/>
                <w:color w:val="auto"/>
                <w:sz w:val="22"/>
                <w:szCs w:val="22"/>
              </w:rPr>
              <w:t>75</w:t>
            </w:r>
          </w:p>
        </w:tc>
        <w:tc>
          <w:tcPr>
            <w:tcW w:w="1949" w:type="dxa"/>
          </w:tcPr>
          <w:p w:rsidR="00B73767" w:rsidRDefault="00B65F60">
            <w:pPr>
              <w:pStyle w:val="a7"/>
              <w:ind w:left="0" w:right="86"/>
              <w:jc w:val="center"/>
              <w:rPr>
                <w:sz w:val="22"/>
                <w:szCs w:val="22"/>
              </w:rPr>
            </w:pPr>
            <w:r>
              <w:rPr>
                <w:sz w:val="22"/>
                <w:szCs w:val="22"/>
              </w:rPr>
              <w:t>3,</w:t>
            </w:r>
            <w:r>
              <w:rPr>
                <w:sz w:val="22"/>
                <w:szCs w:val="22"/>
              </w:rPr>
              <w:t>75</w:t>
            </w:r>
          </w:p>
        </w:tc>
      </w:tr>
      <w:tr w:rsidR="00B73767">
        <w:trPr>
          <w:jc w:val="center"/>
        </w:trPr>
        <w:tc>
          <w:tcPr>
            <w:tcW w:w="2098" w:type="dxa"/>
            <w:vMerge/>
            <w:shd w:val="clear" w:color="auto" w:fill="auto"/>
          </w:tcPr>
          <w:p w:rsidR="00B73767" w:rsidRDefault="00B73767">
            <w:pPr>
              <w:pStyle w:val="a3"/>
              <w:spacing w:after="0"/>
              <w:jc w:val="both"/>
              <w:rPr>
                <w:i/>
                <w:sz w:val="22"/>
                <w:szCs w:val="22"/>
              </w:rPr>
            </w:pPr>
          </w:p>
        </w:tc>
        <w:tc>
          <w:tcPr>
            <w:tcW w:w="3032" w:type="dxa"/>
            <w:shd w:val="clear" w:color="auto" w:fill="auto"/>
          </w:tcPr>
          <w:p w:rsidR="00B73767" w:rsidRDefault="00B65F60">
            <w:pPr>
              <w:spacing w:after="0" w:line="240" w:lineRule="auto"/>
              <w:rPr>
                <w:rFonts w:ascii="Times New Roman" w:hAnsi="Times New Roman" w:cs="Times New Roman"/>
              </w:rPr>
            </w:pPr>
            <w:r>
              <w:rPr>
                <w:rFonts w:ascii="Times New Roman" w:hAnsi="Times New Roman" w:cs="Times New Roman"/>
              </w:rPr>
              <w:t>География</w:t>
            </w:r>
          </w:p>
        </w:tc>
        <w:tc>
          <w:tcPr>
            <w:tcW w:w="2960"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4</w:t>
            </w:r>
          </w:p>
        </w:tc>
        <w:tc>
          <w:tcPr>
            <w:tcW w:w="2165"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100</w:t>
            </w:r>
          </w:p>
        </w:tc>
        <w:tc>
          <w:tcPr>
            <w:tcW w:w="1949" w:type="dxa"/>
            <w:shd w:val="clear" w:color="auto" w:fill="auto"/>
          </w:tcPr>
          <w:p w:rsidR="00B73767" w:rsidRDefault="00B65F60">
            <w:pPr>
              <w:pStyle w:val="1"/>
              <w:spacing w:before="0" w:line="240" w:lineRule="auto"/>
              <w:jc w:val="center"/>
              <w:rPr>
                <w:rFonts w:ascii="Times New Roman" w:eastAsia="Times New Roman" w:hAnsi="Times New Roman" w:cs="Times New Roman"/>
                <w:b w:val="0"/>
                <w:color w:val="auto"/>
                <w:sz w:val="22"/>
                <w:szCs w:val="22"/>
              </w:rPr>
            </w:pPr>
            <w:r>
              <w:rPr>
                <w:rFonts w:ascii="Times New Roman" w:eastAsia="Times New Roman" w:hAnsi="Times New Roman" w:cs="Times New Roman"/>
                <w:b w:val="0"/>
                <w:color w:val="auto"/>
                <w:sz w:val="22"/>
                <w:szCs w:val="22"/>
              </w:rPr>
              <w:t>100</w:t>
            </w:r>
          </w:p>
        </w:tc>
        <w:tc>
          <w:tcPr>
            <w:tcW w:w="1949" w:type="dxa"/>
          </w:tcPr>
          <w:p w:rsidR="00B73767" w:rsidRDefault="00B65F60">
            <w:pPr>
              <w:pStyle w:val="a7"/>
              <w:ind w:left="0" w:right="86"/>
              <w:jc w:val="center"/>
              <w:rPr>
                <w:sz w:val="22"/>
                <w:szCs w:val="22"/>
              </w:rPr>
            </w:pPr>
            <w:r>
              <w:rPr>
                <w:sz w:val="22"/>
                <w:szCs w:val="22"/>
              </w:rPr>
              <w:t xml:space="preserve">4,75 </w:t>
            </w:r>
          </w:p>
        </w:tc>
      </w:tr>
      <w:tr w:rsidR="00B73767">
        <w:trPr>
          <w:jc w:val="center"/>
        </w:trPr>
        <w:tc>
          <w:tcPr>
            <w:tcW w:w="2098" w:type="dxa"/>
            <w:vMerge/>
            <w:shd w:val="clear" w:color="auto" w:fill="auto"/>
          </w:tcPr>
          <w:p w:rsidR="00B73767" w:rsidRDefault="00B73767">
            <w:pPr>
              <w:pStyle w:val="a3"/>
              <w:spacing w:after="0"/>
              <w:jc w:val="both"/>
              <w:rPr>
                <w:i/>
                <w:sz w:val="22"/>
                <w:szCs w:val="22"/>
              </w:rPr>
            </w:pPr>
          </w:p>
        </w:tc>
        <w:tc>
          <w:tcPr>
            <w:tcW w:w="3032" w:type="dxa"/>
            <w:shd w:val="clear" w:color="auto" w:fill="auto"/>
          </w:tcPr>
          <w:p w:rsidR="00B73767" w:rsidRDefault="00B65F60">
            <w:pPr>
              <w:spacing w:after="0" w:line="240" w:lineRule="auto"/>
              <w:rPr>
                <w:rFonts w:ascii="Times New Roman" w:hAnsi="Times New Roman" w:cs="Times New Roman"/>
              </w:rPr>
            </w:pPr>
            <w:r>
              <w:rPr>
                <w:rFonts w:ascii="Times New Roman" w:hAnsi="Times New Roman" w:cs="Times New Roman"/>
              </w:rPr>
              <w:t>Обществознание</w:t>
            </w:r>
          </w:p>
        </w:tc>
        <w:tc>
          <w:tcPr>
            <w:tcW w:w="2960"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4</w:t>
            </w:r>
          </w:p>
        </w:tc>
        <w:tc>
          <w:tcPr>
            <w:tcW w:w="2165"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100</w:t>
            </w:r>
          </w:p>
        </w:tc>
        <w:tc>
          <w:tcPr>
            <w:tcW w:w="1949" w:type="dxa"/>
            <w:shd w:val="clear" w:color="auto" w:fill="auto"/>
          </w:tcPr>
          <w:p w:rsidR="00B73767" w:rsidRDefault="00B65F60">
            <w:pPr>
              <w:pStyle w:val="1"/>
              <w:spacing w:before="0" w:line="240" w:lineRule="auto"/>
              <w:jc w:val="center"/>
              <w:rPr>
                <w:rFonts w:ascii="Times New Roman" w:eastAsia="Times New Roman" w:hAnsi="Times New Roman" w:cs="Times New Roman"/>
                <w:b w:val="0"/>
                <w:color w:val="auto"/>
                <w:sz w:val="22"/>
                <w:szCs w:val="22"/>
              </w:rPr>
            </w:pPr>
            <w:r>
              <w:rPr>
                <w:rFonts w:ascii="Times New Roman" w:eastAsia="Times New Roman" w:hAnsi="Times New Roman" w:cs="Times New Roman"/>
                <w:b w:val="0"/>
                <w:color w:val="auto"/>
                <w:sz w:val="22"/>
                <w:szCs w:val="22"/>
              </w:rPr>
              <w:t>84</w:t>
            </w:r>
          </w:p>
        </w:tc>
        <w:tc>
          <w:tcPr>
            <w:tcW w:w="1949" w:type="dxa"/>
          </w:tcPr>
          <w:p w:rsidR="00B73767" w:rsidRDefault="00B65F60">
            <w:pPr>
              <w:pStyle w:val="a7"/>
              <w:ind w:left="0" w:right="86"/>
              <w:jc w:val="center"/>
              <w:rPr>
                <w:sz w:val="22"/>
                <w:szCs w:val="22"/>
              </w:rPr>
            </w:pPr>
            <w:r>
              <w:rPr>
                <w:sz w:val="22"/>
                <w:szCs w:val="22"/>
              </w:rPr>
              <w:t>4,</w:t>
            </w:r>
            <w:r>
              <w:rPr>
                <w:sz w:val="22"/>
                <w:szCs w:val="22"/>
              </w:rPr>
              <w:t>25</w:t>
            </w:r>
          </w:p>
        </w:tc>
      </w:tr>
      <w:tr w:rsidR="00B73767">
        <w:trPr>
          <w:jc w:val="center"/>
        </w:trPr>
        <w:tc>
          <w:tcPr>
            <w:tcW w:w="2098" w:type="dxa"/>
            <w:shd w:val="clear" w:color="auto" w:fill="auto"/>
          </w:tcPr>
          <w:p w:rsidR="00B73767" w:rsidRDefault="00B65F60">
            <w:pPr>
              <w:pStyle w:val="a3"/>
              <w:spacing w:after="0"/>
              <w:jc w:val="both"/>
              <w:rPr>
                <w:i/>
                <w:sz w:val="22"/>
                <w:szCs w:val="22"/>
              </w:rPr>
            </w:pPr>
            <w:r>
              <w:rPr>
                <w:b/>
                <w:sz w:val="22"/>
                <w:szCs w:val="22"/>
              </w:rPr>
              <w:t>2019-2020</w:t>
            </w:r>
          </w:p>
        </w:tc>
        <w:tc>
          <w:tcPr>
            <w:tcW w:w="12055" w:type="dxa"/>
            <w:gridSpan w:val="5"/>
            <w:shd w:val="clear" w:color="auto" w:fill="auto"/>
          </w:tcPr>
          <w:p w:rsidR="00B73767" w:rsidRDefault="00B65F60">
            <w:pPr>
              <w:pStyle w:val="a7"/>
              <w:ind w:left="0" w:right="86"/>
              <w:jc w:val="center"/>
              <w:rPr>
                <w:sz w:val="22"/>
                <w:szCs w:val="22"/>
              </w:rPr>
            </w:pPr>
            <w:r>
              <w:rPr>
                <w:sz w:val="22"/>
                <w:szCs w:val="22"/>
              </w:rPr>
              <w:t>Не проводилось</w:t>
            </w:r>
          </w:p>
        </w:tc>
      </w:tr>
      <w:tr w:rsidR="00B73767">
        <w:trPr>
          <w:jc w:val="center"/>
        </w:trPr>
        <w:tc>
          <w:tcPr>
            <w:tcW w:w="2098" w:type="dxa"/>
            <w:vMerge w:val="restart"/>
            <w:shd w:val="clear" w:color="auto" w:fill="auto"/>
          </w:tcPr>
          <w:p w:rsidR="00B73767" w:rsidRDefault="00B65F60">
            <w:pPr>
              <w:pStyle w:val="a3"/>
              <w:spacing w:after="0"/>
              <w:jc w:val="both"/>
              <w:rPr>
                <w:i/>
                <w:sz w:val="22"/>
                <w:szCs w:val="22"/>
              </w:rPr>
            </w:pPr>
            <w:r>
              <w:rPr>
                <w:b/>
                <w:sz w:val="22"/>
                <w:szCs w:val="22"/>
              </w:rPr>
              <w:t>2020-2021</w:t>
            </w:r>
          </w:p>
        </w:tc>
        <w:tc>
          <w:tcPr>
            <w:tcW w:w="3032" w:type="dxa"/>
            <w:shd w:val="clear" w:color="auto" w:fill="auto"/>
          </w:tcPr>
          <w:p w:rsidR="00B73767" w:rsidRDefault="00B65F60">
            <w:pPr>
              <w:spacing w:after="0" w:line="240" w:lineRule="auto"/>
              <w:rPr>
                <w:rFonts w:ascii="Times New Roman" w:hAnsi="Times New Roman" w:cs="Times New Roman"/>
              </w:rPr>
            </w:pPr>
            <w:r>
              <w:rPr>
                <w:rFonts w:ascii="Times New Roman" w:hAnsi="Times New Roman" w:cs="Times New Roman"/>
              </w:rPr>
              <w:t>Русский язык ОГЭ</w:t>
            </w:r>
          </w:p>
        </w:tc>
        <w:tc>
          <w:tcPr>
            <w:tcW w:w="2960"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6</w:t>
            </w:r>
          </w:p>
        </w:tc>
        <w:tc>
          <w:tcPr>
            <w:tcW w:w="2165"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100</w:t>
            </w:r>
          </w:p>
        </w:tc>
        <w:tc>
          <w:tcPr>
            <w:tcW w:w="1949" w:type="dxa"/>
            <w:shd w:val="clear" w:color="auto" w:fill="auto"/>
          </w:tcPr>
          <w:p w:rsidR="00B73767" w:rsidRDefault="00B65F60">
            <w:pPr>
              <w:pStyle w:val="1"/>
              <w:spacing w:before="0" w:line="240" w:lineRule="auto"/>
              <w:jc w:val="center"/>
              <w:rPr>
                <w:rFonts w:ascii="Times New Roman" w:eastAsia="Times New Roman" w:hAnsi="Times New Roman" w:cs="Times New Roman"/>
                <w:b w:val="0"/>
                <w:color w:val="auto"/>
                <w:sz w:val="22"/>
                <w:szCs w:val="22"/>
              </w:rPr>
            </w:pPr>
            <w:r>
              <w:rPr>
                <w:rFonts w:ascii="Times New Roman" w:eastAsia="Times New Roman" w:hAnsi="Times New Roman" w:cs="Times New Roman"/>
                <w:b w:val="0"/>
                <w:color w:val="auto"/>
                <w:sz w:val="22"/>
                <w:szCs w:val="22"/>
              </w:rPr>
              <w:t>66,6</w:t>
            </w:r>
          </w:p>
        </w:tc>
        <w:tc>
          <w:tcPr>
            <w:tcW w:w="1949" w:type="dxa"/>
          </w:tcPr>
          <w:p w:rsidR="00B73767" w:rsidRDefault="00B65F60">
            <w:pPr>
              <w:pStyle w:val="a7"/>
              <w:ind w:left="0" w:right="86"/>
              <w:jc w:val="center"/>
              <w:rPr>
                <w:sz w:val="22"/>
                <w:szCs w:val="22"/>
              </w:rPr>
            </w:pPr>
            <w:r>
              <w:rPr>
                <w:sz w:val="22"/>
                <w:szCs w:val="22"/>
              </w:rPr>
              <w:t>3,8</w:t>
            </w:r>
          </w:p>
        </w:tc>
      </w:tr>
      <w:tr w:rsidR="00B73767">
        <w:trPr>
          <w:jc w:val="center"/>
        </w:trPr>
        <w:tc>
          <w:tcPr>
            <w:tcW w:w="2098" w:type="dxa"/>
            <w:vMerge/>
            <w:shd w:val="clear" w:color="auto" w:fill="auto"/>
          </w:tcPr>
          <w:p w:rsidR="00B73767" w:rsidRDefault="00B73767">
            <w:pPr>
              <w:pStyle w:val="a3"/>
              <w:spacing w:after="0"/>
              <w:jc w:val="both"/>
              <w:rPr>
                <w:i/>
                <w:sz w:val="22"/>
                <w:szCs w:val="22"/>
              </w:rPr>
            </w:pPr>
          </w:p>
        </w:tc>
        <w:tc>
          <w:tcPr>
            <w:tcW w:w="3032" w:type="dxa"/>
            <w:shd w:val="clear" w:color="auto" w:fill="auto"/>
          </w:tcPr>
          <w:p w:rsidR="00B73767" w:rsidRDefault="00B65F60">
            <w:pPr>
              <w:spacing w:after="0" w:line="240" w:lineRule="auto"/>
              <w:rPr>
                <w:rFonts w:ascii="Times New Roman" w:hAnsi="Times New Roman" w:cs="Times New Roman"/>
              </w:rPr>
            </w:pPr>
            <w:r>
              <w:rPr>
                <w:rFonts w:ascii="Times New Roman" w:hAnsi="Times New Roman" w:cs="Times New Roman"/>
              </w:rPr>
              <w:t>Математика ОГЭ</w:t>
            </w:r>
          </w:p>
        </w:tc>
        <w:tc>
          <w:tcPr>
            <w:tcW w:w="2960"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6</w:t>
            </w:r>
          </w:p>
        </w:tc>
        <w:tc>
          <w:tcPr>
            <w:tcW w:w="2165"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100</w:t>
            </w:r>
          </w:p>
        </w:tc>
        <w:tc>
          <w:tcPr>
            <w:tcW w:w="1949" w:type="dxa"/>
            <w:shd w:val="clear" w:color="auto" w:fill="auto"/>
          </w:tcPr>
          <w:p w:rsidR="00B73767" w:rsidRDefault="00B65F60">
            <w:pPr>
              <w:pStyle w:val="1"/>
              <w:spacing w:before="0" w:line="240" w:lineRule="auto"/>
              <w:jc w:val="center"/>
              <w:rPr>
                <w:rFonts w:ascii="Times New Roman" w:eastAsia="Times New Roman" w:hAnsi="Times New Roman" w:cs="Times New Roman"/>
                <w:b w:val="0"/>
                <w:color w:val="auto"/>
                <w:sz w:val="22"/>
                <w:szCs w:val="22"/>
              </w:rPr>
            </w:pPr>
            <w:r>
              <w:rPr>
                <w:rFonts w:ascii="Times New Roman" w:eastAsia="Times New Roman" w:hAnsi="Times New Roman" w:cs="Times New Roman"/>
                <w:b w:val="0"/>
                <w:color w:val="auto"/>
                <w:sz w:val="22"/>
                <w:szCs w:val="22"/>
              </w:rPr>
              <w:t>66,6</w:t>
            </w:r>
          </w:p>
        </w:tc>
        <w:tc>
          <w:tcPr>
            <w:tcW w:w="1949" w:type="dxa"/>
          </w:tcPr>
          <w:p w:rsidR="00B73767" w:rsidRDefault="00B65F60">
            <w:pPr>
              <w:pStyle w:val="a7"/>
              <w:ind w:left="0" w:right="86"/>
              <w:jc w:val="center"/>
              <w:rPr>
                <w:sz w:val="22"/>
                <w:szCs w:val="22"/>
              </w:rPr>
            </w:pPr>
            <w:r>
              <w:rPr>
                <w:sz w:val="22"/>
                <w:szCs w:val="22"/>
              </w:rPr>
              <w:t>3,8</w:t>
            </w:r>
          </w:p>
        </w:tc>
      </w:tr>
      <w:tr w:rsidR="00B73767">
        <w:trPr>
          <w:jc w:val="center"/>
        </w:trPr>
        <w:tc>
          <w:tcPr>
            <w:tcW w:w="2098" w:type="dxa"/>
            <w:vMerge/>
            <w:shd w:val="clear" w:color="auto" w:fill="auto"/>
          </w:tcPr>
          <w:p w:rsidR="00B73767" w:rsidRDefault="00B73767">
            <w:pPr>
              <w:pStyle w:val="a3"/>
              <w:spacing w:after="0"/>
              <w:jc w:val="both"/>
              <w:rPr>
                <w:i/>
                <w:sz w:val="22"/>
                <w:szCs w:val="22"/>
              </w:rPr>
            </w:pPr>
          </w:p>
        </w:tc>
        <w:tc>
          <w:tcPr>
            <w:tcW w:w="3032" w:type="dxa"/>
            <w:shd w:val="clear" w:color="auto" w:fill="auto"/>
          </w:tcPr>
          <w:p w:rsidR="00B73767" w:rsidRDefault="00B65F60">
            <w:pPr>
              <w:spacing w:after="0" w:line="240" w:lineRule="auto"/>
              <w:rPr>
                <w:rFonts w:ascii="Times New Roman" w:hAnsi="Times New Roman" w:cs="Times New Roman"/>
              </w:rPr>
            </w:pPr>
            <w:r>
              <w:rPr>
                <w:rFonts w:ascii="Times New Roman" w:hAnsi="Times New Roman" w:cs="Times New Roman"/>
              </w:rPr>
              <w:t>Математика ГВЭ</w:t>
            </w:r>
          </w:p>
        </w:tc>
        <w:tc>
          <w:tcPr>
            <w:tcW w:w="2960"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w:t>
            </w:r>
          </w:p>
        </w:tc>
        <w:tc>
          <w:tcPr>
            <w:tcW w:w="2165" w:type="dxa"/>
            <w:shd w:val="clear" w:color="auto" w:fill="auto"/>
          </w:tcPr>
          <w:p w:rsidR="00B73767" w:rsidRDefault="00B65F60">
            <w:pPr>
              <w:spacing w:after="0" w:line="240" w:lineRule="auto"/>
              <w:jc w:val="center"/>
              <w:rPr>
                <w:rFonts w:ascii="Times New Roman" w:hAnsi="Times New Roman" w:cs="Times New Roman"/>
              </w:rPr>
            </w:pPr>
            <w:r>
              <w:rPr>
                <w:rFonts w:ascii="Times New Roman" w:hAnsi="Times New Roman" w:cs="Times New Roman"/>
              </w:rPr>
              <w:t>100</w:t>
            </w:r>
          </w:p>
        </w:tc>
        <w:tc>
          <w:tcPr>
            <w:tcW w:w="1949" w:type="dxa"/>
            <w:shd w:val="clear" w:color="auto" w:fill="auto"/>
          </w:tcPr>
          <w:p w:rsidR="00B73767" w:rsidRDefault="00B65F60">
            <w:pPr>
              <w:pStyle w:val="1"/>
              <w:spacing w:before="0" w:line="240" w:lineRule="auto"/>
              <w:jc w:val="center"/>
              <w:rPr>
                <w:rFonts w:ascii="Times New Roman" w:eastAsia="Times New Roman" w:hAnsi="Times New Roman" w:cs="Times New Roman"/>
                <w:b w:val="0"/>
                <w:color w:val="auto"/>
                <w:sz w:val="22"/>
                <w:szCs w:val="22"/>
              </w:rPr>
            </w:pPr>
            <w:r>
              <w:rPr>
                <w:rFonts w:ascii="Times New Roman" w:eastAsia="Times New Roman" w:hAnsi="Times New Roman" w:cs="Times New Roman"/>
                <w:b w:val="0"/>
                <w:color w:val="auto"/>
                <w:sz w:val="22"/>
                <w:szCs w:val="22"/>
              </w:rPr>
              <w:t>0</w:t>
            </w:r>
          </w:p>
        </w:tc>
        <w:tc>
          <w:tcPr>
            <w:tcW w:w="1949" w:type="dxa"/>
          </w:tcPr>
          <w:p w:rsidR="00B73767" w:rsidRDefault="00B65F60">
            <w:pPr>
              <w:pStyle w:val="a7"/>
              <w:ind w:left="0" w:right="86"/>
              <w:jc w:val="center"/>
              <w:rPr>
                <w:sz w:val="22"/>
                <w:szCs w:val="22"/>
              </w:rPr>
            </w:pPr>
            <w:r>
              <w:rPr>
                <w:sz w:val="22"/>
                <w:szCs w:val="22"/>
              </w:rPr>
              <w:t>3</w:t>
            </w:r>
          </w:p>
        </w:tc>
      </w:tr>
    </w:tbl>
    <w:p w:rsidR="00B73767" w:rsidRDefault="00B73767">
      <w:pPr>
        <w:pStyle w:val="a5"/>
        <w:ind w:left="1080"/>
        <w:rPr>
          <w:lang w:val="ru-RU"/>
        </w:rPr>
      </w:pPr>
    </w:p>
    <w:p w:rsidR="00B73767" w:rsidRDefault="00B73767">
      <w:pPr>
        <w:pStyle w:val="a5"/>
        <w:ind w:left="426"/>
        <w:rPr>
          <w:b/>
          <w:lang w:val="ru-RU"/>
        </w:rPr>
      </w:pPr>
    </w:p>
    <w:p w:rsidR="00B73767" w:rsidRDefault="00B65F60">
      <w:pPr>
        <w:pStyle w:val="a5"/>
        <w:ind w:left="426"/>
        <w:jc w:val="both"/>
        <w:rPr>
          <w:lang w:val="ru-RU"/>
        </w:rPr>
      </w:pPr>
      <w:r>
        <w:rPr>
          <w:b/>
          <w:lang w:val="ru-RU"/>
        </w:rPr>
        <w:t xml:space="preserve">Вывод: </w:t>
      </w:r>
      <w:r>
        <w:rPr>
          <w:lang w:val="ru-RU"/>
        </w:rPr>
        <w:t>За последние три года наблюдается стабильный рост среднего балла по обществознанию и литературе, а также 100 % результативность по русскому языку, физике и биологии. В то же время наблюдается снижение результативности по профильной математике и снижение ср</w:t>
      </w:r>
      <w:r>
        <w:rPr>
          <w:lang w:val="ru-RU"/>
        </w:rPr>
        <w:t xml:space="preserve">еднего балла по физике и биологии. </w:t>
      </w:r>
    </w:p>
    <w:p w:rsidR="00B73767" w:rsidRDefault="00B73767">
      <w:pPr>
        <w:pStyle w:val="a5"/>
        <w:ind w:left="1080"/>
        <w:rPr>
          <w:lang w:val="ru-RU"/>
        </w:rPr>
      </w:pPr>
    </w:p>
    <w:p w:rsidR="00B73767" w:rsidRDefault="00B65F60">
      <w:pPr>
        <w:spacing w:after="0"/>
        <w:rPr>
          <w:rFonts w:ascii="Times New Roman" w:hAnsi="Times New Roman" w:cs="Times New Roman"/>
          <w:b/>
        </w:rPr>
      </w:pPr>
      <w:r>
        <w:rPr>
          <w:rFonts w:ascii="Times New Roman" w:hAnsi="Times New Roman" w:cs="Times New Roman"/>
          <w:b/>
        </w:rPr>
        <w:t xml:space="preserve">7.8. Количество выпускников, получивших  </w:t>
      </w:r>
      <w:r>
        <w:rPr>
          <w:rFonts w:ascii="Times New Roman" w:hAnsi="Times New Roman" w:cs="Times New Roman"/>
          <w:b/>
        </w:rPr>
        <w:t xml:space="preserve">аттеста с отличием </w:t>
      </w:r>
      <w:r>
        <w:rPr>
          <w:rFonts w:ascii="Times New Roman" w:hAnsi="Times New Roman" w:cs="Times New Roman"/>
          <w:b/>
        </w:rPr>
        <w:t>за последние 3 года</w:t>
      </w:r>
    </w:p>
    <w:tbl>
      <w:tblPr>
        <w:tblStyle w:val="a9"/>
        <w:tblW w:w="14405" w:type="dxa"/>
        <w:tblLook w:val="04A0"/>
      </w:tblPr>
      <w:tblGrid>
        <w:gridCol w:w="1775"/>
        <w:gridCol w:w="2953"/>
        <w:gridCol w:w="3434"/>
        <w:gridCol w:w="3411"/>
        <w:gridCol w:w="2832"/>
      </w:tblGrid>
      <w:tr w:rsidR="00B73767">
        <w:tc>
          <w:tcPr>
            <w:tcW w:w="1774" w:type="dxa"/>
            <w:vMerge w:val="restart"/>
          </w:tcPr>
          <w:p w:rsidR="00B73767" w:rsidRDefault="00B65F60">
            <w:pPr>
              <w:jc w:val="center"/>
              <w:rPr>
                <w:rFonts w:ascii="Times New Roman" w:hAnsi="Times New Roman" w:cs="Times New Roman"/>
              </w:rPr>
            </w:pPr>
            <w:r>
              <w:rPr>
                <w:rFonts w:ascii="Times New Roman" w:eastAsia="Times New Roman" w:hAnsi="Times New Roman" w:cs="Times New Roman"/>
              </w:rPr>
              <w:t>Учебный год</w:t>
            </w:r>
          </w:p>
        </w:tc>
        <w:tc>
          <w:tcPr>
            <w:tcW w:w="12630" w:type="dxa"/>
            <w:gridSpan w:val="4"/>
          </w:tcPr>
          <w:p w:rsidR="00B73767" w:rsidRDefault="00B65F60">
            <w:pPr>
              <w:jc w:val="center"/>
              <w:rPr>
                <w:rFonts w:ascii="Times New Roman" w:hAnsi="Times New Roman" w:cs="Times New Roman"/>
              </w:rPr>
            </w:pPr>
            <w:r>
              <w:rPr>
                <w:rFonts w:ascii="Times New Roman" w:eastAsia="Times New Roman" w:hAnsi="Times New Roman" w:cs="Times New Roman"/>
              </w:rPr>
              <w:t>Получено аттестатов</w:t>
            </w:r>
          </w:p>
          <w:p w:rsidR="00B73767" w:rsidRDefault="00B73767">
            <w:pPr>
              <w:jc w:val="center"/>
              <w:rPr>
                <w:rFonts w:ascii="Times New Roman" w:hAnsi="Times New Roman" w:cs="Times New Roman"/>
              </w:rPr>
            </w:pPr>
          </w:p>
        </w:tc>
      </w:tr>
      <w:tr w:rsidR="00B73767">
        <w:tc>
          <w:tcPr>
            <w:tcW w:w="1774" w:type="dxa"/>
            <w:vMerge/>
          </w:tcPr>
          <w:p w:rsidR="00B73767" w:rsidRDefault="00B73767">
            <w:pPr>
              <w:jc w:val="center"/>
              <w:rPr>
                <w:rFonts w:ascii="Times New Roman" w:hAnsi="Times New Roman" w:cs="Times New Roman"/>
              </w:rPr>
            </w:pPr>
          </w:p>
        </w:tc>
        <w:tc>
          <w:tcPr>
            <w:tcW w:w="6387" w:type="dxa"/>
            <w:gridSpan w:val="2"/>
          </w:tcPr>
          <w:p w:rsidR="00B73767" w:rsidRDefault="00B65F60">
            <w:pPr>
              <w:jc w:val="center"/>
              <w:rPr>
                <w:rFonts w:ascii="Times New Roman" w:hAnsi="Times New Roman" w:cs="Times New Roman"/>
              </w:rPr>
            </w:pPr>
            <w:r>
              <w:rPr>
                <w:rFonts w:ascii="Times New Roman" w:hAnsi="Times New Roman" w:cs="Times New Roman"/>
              </w:rPr>
              <w:t>Всего</w:t>
            </w:r>
          </w:p>
        </w:tc>
        <w:tc>
          <w:tcPr>
            <w:tcW w:w="6243" w:type="dxa"/>
            <w:gridSpan w:val="2"/>
          </w:tcPr>
          <w:p w:rsidR="00B73767" w:rsidRDefault="00B65F60">
            <w:pPr>
              <w:jc w:val="center"/>
              <w:rPr>
                <w:rFonts w:ascii="Times New Roman" w:hAnsi="Times New Roman" w:cs="Times New Roman"/>
              </w:rPr>
            </w:pPr>
            <w:r>
              <w:rPr>
                <w:rFonts w:ascii="Times New Roman" w:hAnsi="Times New Roman" w:cs="Times New Roman"/>
              </w:rPr>
              <w:t>Из них особого образца</w:t>
            </w:r>
          </w:p>
        </w:tc>
      </w:tr>
      <w:tr w:rsidR="00B73767">
        <w:tc>
          <w:tcPr>
            <w:tcW w:w="1774" w:type="dxa"/>
          </w:tcPr>
          <w:p w:rsidR="00B73767" w:rsidRDefault="00B65F60">
            <w:pPr>
              <w:jc w:val="center"/>
              <w:rPr>
                <w:rFonts w:ascii="Times New Roman" w:hAnsi="Times New Roman" w:cs="Times New Roman"/>
              </w:rPr>
            </w:pPr>
            <w:r>
              <w:rPr>
                <w:rFonts w:ascii="Times New Roman" w:hAnsi="Times New Roman" w:cs="Times New Roman"/>
              </w:rPr>
              <w:t>2018-2019</w:t>
            </w:r>
          </w:p>
        </w:tc>
        <w:tc>
          <w:tcPr>
            <w:tcW w:w="2953" w:type="dxa"/>
          </w:tcPr>
          <w:p w:rsidR="00B73767" w:rsidRDefault="00B65F60">
            <w:pPr>
              <w:jc w:val="center"/>
              <w:rPr>
                <w:rFonts w:ascii="Times New Roman" w:hAnsi="Times New Roman" w:cs="Times New Roman"/>
              </w:rPr>
            </w:pPr>
            <w:r>
              <w:rPr>
                <w:rFonts w:ascii="Times New Roman" w:hAnsi="Times New Roman" w:cs="Times New Roman"/>
              </w:rPr>
              <w:t>4</w:t>
            </w:r>
          </w:p>
        </w:tc>
        <w:tc>
          <w:tcPr>
            <w:tcW w:w="3434" w:type="dxa"/>
          </w:tcPr>
          <w:p w:rsidR="00B73767" w:rsidRDefault="00B65F60">
            <w:pPr>
              <w:jc w:val="center"/>
              <w:rPr>
                <w:rFonts w:ascii="Times New Roman" w:hAnsi="Times New Roman" w:cs="Times New Roman"/>
              </w:rPr>
            </w:pPr>
            <w:r>
              <w:rPr>
                <w:rFonts w:ascii="Times New Roman" w:hAnsi="Times New Roman" w:cs="Times New Roman"/>
              </w:rPr>
              <w:t>100 %</w:t>
            </w:r>
          </w:p>
        </w:tc>
        <w:tc>
          <w:tcPr>
            <w:tcW w:w="3411" w:type="dxa"/>
          </w:tcPr>
          <w:p w:rsidR="00B73767" w:rsidRDefault="00B65F60">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rPr>
              <w:t>0</w:t>
            </w:r>
          </w:p>
        </w:tc>
        <w:tc>
          <w:tcPr>
            <w:tcW w:w="2832" w:type="dxa"/>
          </w:tcPr>
          <w:p w:rsidR="00B73767" w:rsidRDefault="00B65F60">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rPr>
              <w:t>%</w:t>
            </w:r>
          </w:p>
        </w:tc>
      </w:tr>
      <w:tr w:rsidR="00B73767">
        <w:tc>
          <w:tcPr>
            <w:tcW w:w="1774" w:type="dxa"/>
          </w:tcPr>
          <w:p w:rsidR="00B73767" w:rsidRDefault="00B65F60">
            <w:pPr>
              <w:jc w:val="center"/>
              <w:rPr>
                <w:rFonts w:ascii="Times New Roman" w:hAnsi="Times New Roman" w:cs="Times New Roman"/>
              </w:rPr>
            </w:pPr>
            <w:r>
              <w:rPr>
                <w:rFonts w:ascii="Times New Roman" w:hAnsi="Times New Roman" w:cs="Times New Roman"/>
              </w:rPr>
              <w:t>2019-2020</w:t>
            </w:r>
          </w:p>
        </w:tc>
        <w:tc>
          <w:tcPr>
            <w:tcW w:w="2953" w:type="dxa"/>
          </w:tcPr>
          <w:p w:rsidR="00B73767" w:rsidRDefault="00B65F60">
            <w:pPr>
              <w:jc w:val="center"/>
              <w:rPr>
                <w:rFonts w:ascii="Times New Roman" w:hAnsi="Times New Roman" w:cs="Times New Roman"/>
              </w:rPr>
            </w:pPr>
            <w:r>
              <w:rPr>
                <w:rFonts w:ascii="Times New Roman" w:hAnsi="Times New Roman" w:cs="Times New Roman"/>
              </w:rPr>
              <w:t>7</w:t>
            </w:r>
          </w:p>
        </w:tc>
        <w:tc>
          <w:tcPr>
            <w:tcW w:w="3434" w:type="dxa"/>
          </w:tcPr>
          <w:p w:rsidR="00B73767" w:rsidRDefault="00B65F60">
            <w:pPr>
              <w:jc w:val="center"/>
              <w:rPr>
                <w:rFonts w:ascii="Times New Roman" w:hAnsi="Times New Roman" w:cs="Times New Roman"/>
              </w:rPr>
            </w:pPr>
            <w:r>
              <w:rPr>
                <w:rFonts w:ascii="Times New Roman" w:hAnsi="Times New Roman" w:cs="Times New Roman"/>
              </w:rPr>
              <w:t>100 %</w:t>
            </w:r>
          </w:p>
        </w:tc>
        <w:tc>
          <w:tcPr>
            <w:tcW w:w="3411" w:type="dxa"/>
          </w:tcPr>
          <w:p w:rsidR="00B73767" w:rsidRDefault="00B65F60">
            <w:pPr>
              <w:jc w:val="center"/>
              <w:rPr>
                <w:rFonts w:ascii="Times New Roman" w:hAnsi="Times New Roman" w:cs="Times New Roman"/>
              </w:rPr>
            </w:pPr>
            <w:r>
              <w:rPr>
                <w:rFonts w:ascii="Times New Roman" w:hAnsi="Times New Roman" w:cs="Times New Roman"/>
              </w:rPr>
              <w:t>0</w:t>
            </w:r>
          </w:p>
        </w:tc>
        <w:tc>
          <w:tcPr>
            <w:tcW w:w="2832" w:type="dxa"/>
          </w:tcPr>
          <w:p w:rsidR="00B73767" w:rsidRDefault="00B65F60">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rPr>
              <w:t xml:space="preserve"> %</w:t>
            </w:r>
          </w:p>
        </w:tc>
      </w:tr>
      <w:tr w:rsidR="00B73767">
        <w:tc>
          <w:tcPr>
            <w:tcW w:w="1774" w:type="dxa"/>
          </w:tcPr>
          <w:p w:rsidR="00B73767" w:rsidRDefault="00B65F60">
            <w:pPr>
              <w:jc w:val="center"/>
              <w:rPr>
                <w:rFonts w:ascii="Times New Roman" w:hAnsi="Times New Roman" w:cs="Times New Roman"/>
              </w:rPr>
            </w:pPr>
            <w:r>
              <w:rPr>
                <w:rFonts w:ascii="Times New Roman" w:hAnsi="Times New Roman" w:cs="Times New Roman"/>
              </w:rPr>
              <w:t>2020-2021</w:t>
            </w:r>
          </w:p>
        </w:tc>
        <w:tc>
          <w:tcPr>
            <w:tcW w:w="2953" w:type="dxa"/>
          </w:tcPr>
          <w:p w:rsidR="00B73767" w:rsidRDefault="00B65F60">
            <w:pPr>
              <w:jc w:val="center"/>
              <w:rPr>
                <w:rFonts w:ascii="Times New Roman" w:hAnsi="Times New Roman" w:cs="Times New Roman"/>
              </w:rPr>
            </w:pPr>
            <w:r>
              <w:rPr>
                <w:rFonts w:ascii="Times New Roman" w:hAnsi="Times New Roman" w:cs="Times New Roman"/>
              </w:rPr>
              <w:t>7</w:t>
            </w:r>
          </w:p>
        </w:tc>
        <w:tc>
          <w:tcPr>
            <w:tcW w:w="3434" w:type="dxa"/>
          </w:tcPr>
          <w:p w:rsidR="00B73767" w:rsidRDefault="00B65F60">
            <w:pPr>
              <w:jc w:val="center"/>
              <w:rPr>
                <w:rFonts w:ascii="Times New Roman" w:hAnsi="Times New Roman" w:cs="Times New Roman"/>
              </w:rPr>
            </w:pPr>
            <w:r>
              <w:rPr>
                <w:rFonts w:ascii="Times New Roman" w:hAnsi="Times New Roman" w:cs="Times New Roman"/>
              </w:rPr>
              <w:t>100 %</w:t>
            </w:r>
          </w:p>
        </w:tc>
        <w:tc>
          <w:tcPr>
            <w:tcW w:w="3411" w:type="dxa"/>
          </w:tcPr>
          <w:p w:rsidR="00B73767" w:rsidRDefault="00B65F60">
            <w:pPr>
              <w:jc w:val="center"/>
              <w:rPr>
                <w:rFonts w:ascii="Times New Roman" w:hAnsi="Times New Roman" w:cs="Times New Roman"/>
              </w:rPr>
            </w:pPr>
            <w:r>
              <w:rPr>
                <w:rFonts w:ascii="Times New Roman" w:hAnsi="Times New Roman" w:cs="Times New Roman"/>
              </w:rPr>
              <w:t>1</w:t>
            </w:r>
          </w:p>
        </w:tc>
        <w:tc>
          <w:tcPr>
            <w:tcW w:w="2832" w:type="dxa"/>
          </w:tcPr>
          <w:p w:rsidR="00B73767" w:rsidRDefault="00B65F60">
            <w:pPr>
              <w:jc w:val="center"/>
              <w:rPr>
                <w:rFonts w:ascii="Times New Roman" w:hAnsi="Times New Roman" w:cs="Times New Roman"/>
              </w:rPr>
            </w:pPr>
            <w:r>
              <w:rPr>
                <w:rFonts w:ascii="Times New Roman" w:hAnsi="Times New Roman" w:cs="Times New Roman"/>
              </w:rPr>
              <w:t>14%</w:t>
            </w:r>
          </w:p>
        </w:tc>
      </w:tr>
    </w:tbl>
    <w:p w:rsidR="00B73767" w:rsidRDefault="00B7376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73767" w:rsidRDefault="00B7376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73767" w:rsidRDefault="00B7376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73767" w:rsidRDefault="00B7376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73767" w:rsidRDefault="00B65F6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Раздел I</w:t>
      </w:r>
      <w:r>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 Анализ потенциала развития школы.</w:t>
      </w:r>
    </w:p>
    <w:p w:rsidR="00B73767" w:rsidRDefault="00B65F60">
      <w:pPr>
        <w:spacing w:before="100" w:beforeAutospacing="1" w:after="100" w:afterAutospacing="1"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Оценка перспектив развития школы в соответствии с изменениями внешнего окружения была сделана на основе  анализа.</w:t>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8"/>
        <w:gridCol w:w="7104"/>
      </w:tblGrid>
      <w:tr w:rsidR="00B73767">
        <w:tc>
          <w:tcPr>
            <w:tcW w:w="7393" w:type="dxa"/>
          </w:tcPr>
          <w:p w:rsidR="00B73767" w:rsidRDefault="00B65F60">
            <w:pPr>
              <w:jc w:val="center"/>
              <w:rPr>
                <w:rFonts w:ascii="Times New Roman" w:eastAsia="Times New Roman" w:hAnsi="Times New Roman"/>
                <w:b/>
                <w:bCs/>
                <w:sz w:val="24"/>
                <w:szCs w:val="24"/>
              </w:rPr>
            </w:pPr>
            <w:r>
              <w:rPr>
                <w:rFonts w:ascii="Times New Roman" w:eastAsia="Times New Roman" w:hAnsi="Times New Roman"/>
                <w:b/>
                <w:sz w:val="24"/>
                <w:szCs w:val="24"/>
              </w:rPr>
              <w:t>Сильные стороны</w:t>
            </w:r>
          </w:p>
        </w:tc>
        <w:tc>
          <w:tcPr>
            <w:tcW w:w="7393" w:type="dxa"/>
          </w:tcPr>
          <w:p w:rsidR="00B73767" w:rsidRDefault="00B65F60">
            <w:pPr>
              <w:jc w:val="center"/>
              <w:rPr>
                <w:rFonts w:ascii="Times New Roman" w:eastAsia="Times New Roman" w:hAnsi="Times New Roman"/>
                <w:b/>
                <w:bCs/>
                <w:sz w:val="24"/>
                <w:szCs w:val="24"/>
              </w:rPr>
            </w:pPr>
            <w:r>
              <w:rPr>
                <w:rFonts w:ascii="Times New Roman" w:eastAsia="Times New Roman" w:hAnsi="Times New Roman"/>
                <w:b/>
                <w:sz w:val="24"/>
                <w:szCs w:val="24"/>
              </w:rPr>
              <w:t>Слабые стороны</w:t>
            </w:r>
          </w:p>
        </w:tc>
      </w:tr>
      <w:tr w:rsidR="00B73767">
        <w:tc>
          <w:tcPr>
            <w:tcW w:w="7393" w:type="dxa"/>
          </w:tcPr>
          <w:p w:rsidR="00B73767" w:rsidRDefault="00B65F60">
            <w:pPr>
              <w:spacing w:line="258" w:lineRule="exact"/>
              <w:jc w:val="both"/>
              <w:rPr>
                <w:rFonts w:ascii="Times New Roman" w:eastAsia="Times New Roman" w:hAnsi="Times New Roman"/>
                <w:sz w:val="24"/>
                <w:szCs w:val="24"/>
              </w:rPr>
            </w:pPr>
            <w:r>
              <w:rPr>
                <w:rFonts w:ascii="Times New Roman" w:eastAsia="Times New Roman" w:hAnsi="Times New Roman"/>
                <w:sz w:val="24"/>
                <w:szCs w:val="24"/>
              </w:rPr>
              <w:t>- наличие стабильного опытного педагогического коллектива;</w:t>
            </w:r>
          </w:p>
          <w:p w:rsidR="00B73767" w:rsidRDefault="00B65F60">
            <w:pPr>
              <w:spacing w:line="258" w:lineRule="exact"/>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 xml:space="preserve"> основная часть педагогов имеют высшую и первою квалифик</w:t>
            </w:r>
            <w:r>
              <w:rPr>
                <w:rFonts w:ascii="Times New Roman" w:eastAsia="Times New Roman" w:hAnsi="Times New Roman"/>
                <w:sz w:val="24"/>
                <w:szCs w:val="24"/>
              </w:rPr>
              <w:t>а</w:t>
            </w:r>
            <w:r>
              <w:rPr>
                <w:rFonts w:ascii="Times New Roman" w:eastAsia="Times New Roman" w:hAnsi="Times New Roman"/>
                <w:sz w:val="24"/>
                <w:szCs w:val="24"/>
              </w:rPr>
              <w:t>ционную категорию;</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позитивный опыт работы методических объединений учителей по актуальным вопросам образовательного процесса;</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развитие взаимодействия с родительской общественностью;</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xml:space="preserve">-низкий </w:t>
            </w:r>
            <w:r>
              <w:rPr>
                <w:rFonts w:ascii="Times New Roman" w:eastAsia="Times New Roman" w:hAnsi="Times New Roman"/>
                <w:sz w:val="24"/>
                <w:szCs w:val="24"/>
              </w:rPr>
              <w:t>процент заболеваемости и пропусков занятий;</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-низкий процент правонарушений и травматизма.</w:t>
            </w:r>
          </w:p>
          <w:p w:rsidR="00B73767" w:rsidRDefault="00B73767">
            <w:pPr>
              <w:jc w:val="both"/>
              <w:rPr>
                <w:rFonts w:ascii="Times New Roman" w:eastAsia="Times New Roman" w:hAnsi="Times New Roman"/>
                <w:sz w:val="24"/>
                <w:szCs w:val="24"/>
              </w:rPr>
            </w:pPr>
          </w:p>
          <w:p w:rsidR="00B73767" w:rsidRDefault="00B73767">
            <w:pPr>
              <w:jc w:val="both"/>
              <w:rPr>
                <w:rFonts w:ascii="Times New Roman" w:eastAsia="Times New Roman" w:hAnsi="Times New Roman"/>
                <w:sz w:val="24"/>
                <w:szCs w:val="24"/>
              </w:rPr>
            </w:pPr>
          </w:p>
        </w:tc>
        <w:tc>
          <w:tcPr>
            <w:tcW w:w="7393" w:type="dxa"/>
          </w:tcPr>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недостаточное финансирование системы образования школы;</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ограниченность материально- технической базы;</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xml:space="preserve">- низкая скорость интернета, не позволяющая успешно </w:t>
            </w:r>
            <w:r>
              <w:rPr>
                <w:rFonts w:ascii="Times New Roman" w:eastAsia="Times New Roman" w:hAnsi="Times New Roman"/>
                <w:sz w:val="24"/>
                <w:szCs w:val="24"/>
              </w:rPr>
              <w:t>использ</w:t>
            </w:r>
            <w:r>
              <w:rPr>
                <w:rFonts w:ascii="Times New Roman" w:eastAsia="Times New Roman" w:hAnsi="Times New Roman"/>
                <w:sz w:val="24"/>
                <w:szCs w:val="24"/>
              </w:rPr>
              <w:t>о</w:t>
            </w:r>
            <w:r>
              <w:rPr>
                <w:rFonts w:ascii="Times New Roman" w:eastAsia="Times New Roman" w:hAnsi="Times New Roman"/>
                <w:sz w:val="24"/>
                <w:szCs w:val="24"/>
              </w:rPr>
              <w:t>вать его в учебном процессе;</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отсутствие молодых специалистов;</w:t>
            </w:r>
          </w:p>
          <w:p w:rsidR="00B73767" w:rsidRDefault="00B65F60">
            <w:pPr>
              <w:jc w:val="both"/>
              <w:rPr>
                <w:rFonts w:ascii="Times New Roman" w:eastAsia="Times New Roman" w:hAnsi="Times New Roman"/>
                <w:sz w:val="24"/>
                <w:szCs w:val="24"/>
              </w:rPr>
            </w:pPr>
            <w:r>
              <w:rPr>
                <w:rFonts w:ascii="Times New Roman" w:eastAsia="Times New Roman" w:hAnsi="Times New Roman"/>
                <w:sz w:val="24"/>
                <w:szCs w:val="24"/>
              </w:rPr>
              <w:t>-   непонимание   со   стороны   части родителей роли самосто</w:t>
            </w:r>
            <w:r>
              <w:rPr>
                <w:rFonts w:ascii="Times New Roman" w:eastAsia="Times New Roman" w:hAnsi="Times New Roman"/>
                <w:sz w:val="24"/>
                <w:szCs w:val="24"/>
              </w:rPr>
              <w:t>я</w:t>
            </w:r>
            <w:r>
              <w:rPr>
                <w:rFonts w:ascii="Times New Roman" w:eastAsia="Times New Roman" w:hAnsi="Times New Roman"/>
                <w:sz w:val="24"/>
                <w:szCs w:val="24"/>
              </w:rPr>
              <w:t>тельной  работы ребенка  для  достижения  индивидуальных р</w:t>
            </w:r>
            <w:r>
              <w:rPr>
                <w:rFonts w:ascii="Times New Roman" w:eastAsia="Times New Roman" w:hAnsi="Times New Roman"/>
                <w:sz w:val="24"/>
                <w:szCs w:val="24"/>
              </w:rPr>
              <w:t>е</w:t>
            </w:r>
            <w:r>
              <w:rPr>
                <w:rFonts w:ascii="Times New Roman" w:eastAsia="Times New Roman" w:hAnsi="Times New Roman"/>
                <w:sz w:val="24"/>
                <w:szCs w:val="24"/>
              </w:rPr>
              <w:t>зультатов и отсутствие должного контроля за подготовкой д</w:t>
            </w:r>
            <w:r>
              <w:rPr>
                <w:rFonts w:ascii="Times New Roman" w:eastAsia="Times New Roman" w:hAnsi="Times New Roman"/>
                <w:sz w:val="24"/>
                <w:szCs w:val="24"/>
              </w:rPr>
              <w:t>о</w:t>
            </w:r>
            <w:r>
              <w:rPr>
                <w:rFonts w:ascii="Times New Roman" w:eastAsia="Times New Roman" w:hAnsi="Times New Roman"/>
                <w:sz w:val="24"/>
                <w:szCs w:val="24"/>
              </w:rPr>
              <w:t>машни</w:t>
            </w:r>
            <w:r>
              <w:rPr>
                <w:rFonts w:ascii="Times New Roman" w:eastAsia="Times New Roman" w:hAnsi="Times New Roman"/>
                <w:sz w:val="24"/>
                <w:szCs w:val="24"/>
              </w:rPr>
              <w:t>х заданий;</w:t>
            </w:r>
          </w:p>
          <w:p w:rsidR="00B73767" w:rsidRDefault="00B65F60">
            <w:pPr>
              <w:jc w:val="both"/>
              <w:rPr>
                <w:rFonts w:ascii="Times New Roman" w:eastAsia="Times New Roman" w:hAnsi="Times New Roman"/>
                <w:b/>
                <w:bCs/>
                <w:sz w:val="24"/>
                <w:szCs w:val="24"/>
              </w:rPr>
            </w:pPr>
            <w:r>
              <w:rPr>
                <w:rFonts w:ascii="Times New Roman" w:eastAsia="Times New Roman" w:hAnsi="Times New Roman"/>
                <w:sz w:val="24"/>
                <w:szCs w:val="24"/>
              </w:rPr>
              <w:t>- отсутствие специалистов (дефектолог, логопед) для обучения обучающихся с ОВЗ.</w:t>
            </w:r>
          </w:p>
        </w:tc>
      </w:tr>
    </w:tbl>
    <w:p w:rsidR="00B73767" w:rsidRDefault="00B65F60">
      <w:pPr>
        <w:ind w:left="260"/>
        <w:rPr>
          <w:b/>
          <w:bCs/>
        </w:rPr>
      </w:pPr>
      <w:r>
        <w:rPr>
          <w:rFonts w:ascii="Times New Roman" w:eastAsia="Times New Roman" w:hAnsi="Times New Roman"/>
          <w:b/>
          <w:bCs/>
          <w:sz w:val="24"/>
          <w:szCs w:val="24"/>
        </w:rPr>
        <w:t>ВНЕШНЯЯ СРЕДА</w:t>
      </w:r>
    </w:p>
    <w:tbl>
      <w:tblPr>
        <w:tblW w:w="14622" w:type="dxa"/>
        <w:tblInd w:w="150" w:type="dxa"/>
        <w:tblCellMar>
          <w:left w:w="0" w:type="dxa"/>
          <w:right w:w="0" w:type="dxa"/>
        </w:tblCellMar>
        <w:tblLook w:val="04A0"/>
      </w:tblPr>
      <w:tblGrid>
        <w:gridCol w:w="7366"/>
        <w:gridCol w:w="5296"/>
        <w:gridCol w:w="1930"/>
        <w:gridCol w:w="30"/>
      </w:tblGrid>
      <w:tr w:rsidR="00B73767">
        <w:trPr>
          <w:trHeight w:val="248"/>
        </w:trPr>
        <w:tc>
          <w:tcPr>
            <w:tcW w:w="7366" w:type="dxa"/>
            <w:tcBorders>
              <w:top w:val="single" w:sz="8" w:space="0" w:color="auto"/>
              <w:left w:val="single" w:sz="8" w:space="0" w:color="auto"/>
              <w:bottom w:val="single" w:sz="8" w:space="0" w:color="000000"/>
              <w:right w:val="single" w:sz="8" w:space="0" w:color="auto"/>
            </w:tcBorders>
            <w:vAlign w:val="bottom"/>
          </w:tcPr>
          <w:p w:rsidR="00B73767" w:rsidRDefault="00B65F60">
            <w:pPr>
              <w:spacing w:line="258" w:lineRule="exact"/>
              <w:ind w:left="120"/>
              <w:jc w:val="center"/>
              <w:rPr>
                <w:rFonts w:ascii="Times New Roman" w:eastAsia="Times New Roman" w:hAnsi="Times New Roman"/>
                <w:b/>
                <w:sz w:val="24"/>
                <w:szCs w:val="24"/>
              </w:rPr>
            </w:pPr>
            <w:r>
              <w:rPr>
                <w:rFonts w:ascii="Times New Roman" w:eastAsia="Times New Roman" w:hAnsi="Times New Roman"/>
                <w:b/>
                <w:sz w:val="24"/>
                <w:szCs w:val="24"/>
              </w:rPr>
              <w:t>Возможности</w:t>
            </w:r>
          </w:p>
        </w:tc>
        <w:tc>
          <w:tcPr>
            <w:tcW w:w="7256" w:type="dxa"/>
            <w:gridSpan w:val="3"/>
            <w:tcBorders>
              <w:top w:val="single" w:sz="8" w:space="0" w:color="auto"/>
              <w:bottom w:val="single" w:sz="8" w:space="0" w:color="000000"/>
              <w:right w:val="single" w:sz="8" w:space="0" w:color="auto"/>
            </w:tcBorders>
            <w:vAlign w:val="bottom"/>
          </w:tcPr>
          <w:p w:rsidR="00B73767" w:rsidRDefault="00B65F60">
            <w:pPr>
              <w:spacing w:line="258" w:lineRule="exact"/>
              <w:ind w:left="100"/>
              <w:jc w:val="center"/>
              <w:rPr>
                <w:rFonts w:ascii="Times New Roman" w:eastAsia="Times New Roman" w:hAnsi="Times New Roman"/>
                <w:b/>
                <w:sz w:val="24"/>
                <w:szCs w:val="24"/>
              </w:rPr>
            </w:pPr>
            <w:r>
              <w:rPr>
                <w:rFonts w:ascii="Times New Roman" w:eastAsia="Times New Roman" w:hAnsi="Times New Roman"/>
                <w:b/>
                <w:sz w:val="24"/>
                <w:szCs w:val="24"/>
              </w:rPr>
              <w:t>Угрозы</w:t>
            </w:r>
          </w:p>
        </w:tc>
      </w:tr>
      <w:tr w:rsidR="00B73767">
        <w:trPr>
          <w:trHeight w:val="248"/>
        </w:trPr>
        <w:tc>
          <w:tcPr>
            <w:tcW w:w="7366" w:type="dxa"/>
            <w:tcBorders>
              <w:top w:val="single" w:sz="8" w:space="0" w:color="000000"/>
              <w:left w:val="single" w:sz="8" w:space="0" w:color="auto"/>
              <w:right w:val="single" w:sz="8" w:space="0" w:color="auto"/>
            </w:tcBorders>
            <w:vAlign w:val="bottom"/>
          </w:tcPr>
          <w:p w:rsidR="00B73767" w:rsidRDefault="00B65F60">
            <w:pPr>
              <w:spacing w:line="258" w:lineRule="exact"/>
              <w:ind w:left="680"/>
              <w:rPr>
                <w:rFonts w:ascii="Times New Roman" w:eastAsia="Times New Roman" w:hAnsi="Times New Roman"/>
                <w:sz w:val="24"/>
                <w:szCs w:val="24"/>
              </w:rPr>
            </w:pPr>
            <w:r>
              <w:rPr>
                <w:rFonts w:ascii="Times New Roman" w:eastAsia="Times New Roman" w:hAnsi="Times New Roman"/>
                <w:sz w:val="24"/>
                <w:szCs w:val="24"/>
              </w:rPr>
              <w:t>- развитие имиджа школы как общеобразовательного</w:t>
            </w:r>
          </w:p>
        </w:tc>
        <w:tc>
          <w:tcPr>
            <w:tcW w:w="7256" w:type="dxa"/>
            <w:gridSpan w:val="3"/>
            <w:tcBorders>
              <w:top w:val="single" w:sz="8" w:space="0" w:color="000000"/>
              <w:right w:val="single" w:sz="8" w:space="0" w:color="auto"/>
            </w:tcBorders>
            <w:vAlign w:val="bottom"/>
          </w:tcPr>
          <w:p w:rsidR="00B73767" w:rsidRDefault="00B65F60">
            <w:pPr>
              <w:spacing w:line="258" w:lineRule="exact"/>
              <w:ind w:left="100"/>
              <w:rPr>
                <w:rFonts w:ascii="Times New Roman" w:eastAsia="Times New Roman" w:hAnsi="Times New Roman"/>
                <w:sz w:val="24"/>
                <w:szCs w:val="24"/>
              </w:rPr>
            </w:pPr>
            <w:r>
              <w:rPr>
                <w:rFonts w:ascii="Times New Roman" w:eastAsia="Times New Roman" w:hAnsi="Times New Roman"/>
                <w:sz w:val="24"/>
                <w:szCs w:val="24"/>
              </w:rPr>
              <w:t>- недостаточное финансирование системы образования школы;</w:t>
            </w:r>
          </w:p>
        </w:tc>
      </w:tr>
      <w:tr w:rsidR="00B73767">
        <w:trPr>
          <w:trHeight w:val="307"/>
        </w:trPr>
        <w:tc>
          <w:tcPr>
            <w:tcW w:w="7366" w:type="dxa"/>
            <w:tcBorders>
              <w:left w:val="single" w:sz="8" w:space="0" w:color="auto"/>
              <w:right w:val="single" w:sz="8" w:space="0" w:color="auto"/>
            </w:tcBorders>
            <w:vAlign w:val="bottom"/>
          </w:tcPr>
          <w:p w:rsidR="00B73767" w:rsidRDefault="00B65F60">
            <w:pPr>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rPr>
              <w:t xml:space="preserve">учреждения, </w:t>
            </w:r>
            <w:r>
              <w:rPr>
                <w:rFonts w:ascii="Times New Roman" w:eastAsia="Times New Roman" w:hAnsi="Times New Roman"/>
                <w:sz w:val="24"/>
                <w:szCs w:val="24"/>
              </w:rPr>
              <w:t>обеспечивающего качественное гармоничное образов</w:t>
            </w:r>
            <w:r>
              <w:rPr>
                <w:rFonts w:ascii="Times New Roman" w:eastAsia="Times New Roman" w:hAnsi="Times New Roman"/>
                <w:sz w:val="24"/>
                <w:szCs w:val="24"/>
              </w:rPr>
              <w:t>а</w:t>
            </w:r>
            <w:r>
              <w:rPr>
                <w:rFonts w:ascii="Times New Roman" w:eastAsia="Times New Roman" w:hAnsi="Times New Roman"/>
                <w:sz w:val="24"/>
                <w:szCs w:val="24"/>
              </w:rPr>
              <w:t>ние;</w:t>
            </w:r>
          </w:p>
        </w:tc>
        <w:tc>
          <w:tcPr>
            <w:tcW w:w="7226" w:type="dxa"/>
            <w:gridSpan w:val="2"/>
            <w:vAlign w:val="bottom"/>
          </w:tcPr>
          <w:p w:rsidR="00B73767" w:rsidRDefault="00B65F60">
            <w:pPr>
              <w:ind w:left="100" w:right="-1931"/>
              <w:rPr>
                <w:rFonts w:ascii="Times New Roman" w:eastAsia="Times New Roman" w:hAnsi="Times New Roman"/>
                <w:sz w:val="24"/>
                <w:szCs w:val="24"/>
              </w:rPr>
            </w:pPr>
            <w:r>
              <w:rPr>
                <w:rFonts w:ascii="Times New Roman" w:eastAsia="Times New Roman" w:hAnsi="Times New Roman"/>
                <w:sz w:val="24"/>
                <w:szCs w:val="24"/>
              </w:rPr>
              <w:t xml:space="preserve">- прагматизм образовательных запросов родителей и обучающихся, </w:t>
            </w:r>
          </w:p>
          <w:p w:rsidR="00B73767" w:rsidRDefault="00B65F60">
            <w:pPr>
              <w:ind w:left="100" w:right="-1931"/>
              <w:rPr>
                <w:rFonts w:ascii="Times New Roman" w:eastAsia="Times New Roman" w:hAnsi="Times New Roman"/>
                <w:sz w:val="24"/>
                <w:szCs w:val="24"/>
              </w:rPr>
            </w:pPr>
            <w:r>
              <w:rPr>
                <w:rFonts w:ascii="Times New Roman" w:eastAsia="Times New Roman" w:hAnsi="Times New Roman"/>
                <w:sz w:val="24"/>
                <w:szCs w:val="24"/>
              </w:rPr>
              <w:t>который ограничивает результаты образования;</w:t>
            </w:r>
          </w:p>
        </w:tc>
        <w:tc>
          <w:tcPr>
            <w:tcW w:w="30" w:type="dxa"/>
            <w:tcBorders>
              <w:right w:val="single" w:sz="8" w:space="0" w:color="auto"/>
            </w:tcBorders>
            <w:vAlign w:val="bottom"/>
          </w:tcPr>
          <w:p w:rsidR="00B73767" w:rsidRDefault="00B73767">
            <w:pPr>
              <w:rPr>
                <w:rFonts w:ascii="Times New Roman" w:eastAsia="Times New Roman" w:hAnsi="Times New Roman"/>
                <w:sz w:val="24"/>
                <w:szCs w:val="24"/>
              </w:rPr>
            </w:pPr>
          </w:p>
        </w:tc>
      </w:tr>
      <w:tr w:rsidR="00B73767">
        <w:trPr>
          <w:trHeight w:val="305"/>
        </w:trPr>
        <w:tc>
          <w:tcPr>
            <w:tcW w:w="7366" w:type="dxa"/>
            <w:tcBorders>
              <w:left w:val="single" w:sz="8" w:space="0" w:color="auto"/>
              <w:right w:val="single" w:sz="8" w:space="0" w:color="auto"/>
            </w:tcBorders>
            <w:vAlign w:val="bottom"/>
          </w:tcPr>
          <w:p w:rsidR="00B73767" w:rsidRDefault="00B65F60">
            <w:pPr>
              <w:ind w:left="120"/>
              <w:rPr>
                <w:rFonts w:ascii="Times New Roman" w:eastAsia="Times New Roman" w:hAnsi="Times New Roman"/>
                <w:sz w:val="24"/>
                <w:szCs w:val="24"/>
              </w:rPr>
            </w:pPr>
            <w:r>
              <w:rPr>
                <w:rFonts w:ascii="Times New Roman" w:eastAsia="Times New Roman" w:hAnsi="Times New Roman"/>
                <w:sz w:val="24"/>
                <w:szCs w:val="24"/>
              </w:rPr>
              <w:t>- сотрудничество с социальными партнерами для решения актуал</w:t>
            </w:r>
            <w:r>
              <w:rPr>
                <w:rFonts w:ascii="Times New Roman" w:eastAsia="Times New Roman" w:hAnsi="Times New Roman"/>
                <w:sz w:val="24"/>
                <w:szCs w:val="24"/>
              </w:rPr>
              <w:t>ь</w:t>
            </w:r>
            <w:r>
              <w:rPr>
                <w:rFonts w:ascii="Times New Roman" w:eastAsia="Times New Roman" w:hAnsi="Times New Roman"/>
                <w:sz w:val="24"/>
                <w:szCs w:val="24"/>
              </w:rPr>
              <w:t xml:space="preserve">ных проблем образовательного </w:t>
            </w:r>
            <w:r>
              <w:rPr>
                <w:rFonts w:ascii="Times New Roman" w:eastAsia="Times New Roman" w:hAnsi="Times New Roman"/>
                <w:sz w:val="24"/>
                <w:szCs w:val="24"/>
              </w:rPr>
              <w:t>процесса;</w:t>
            </w:r>
          </w:p>
        </w:tc>
        <w:tc>
          <w:tcPr>
            <w:tcW w:w="7256" w:type="dxa"/>
            <w:gridSpan w:val="3"/>
            <w:tcBorders>
              <w:right w:val="single" w:sz="8" w:space="0" w:color="auto"/>
            </w:tcBorders>
            <w:vAlign w:val="bottom"/>
          </w:tcPr>
          <w:p w:rsidR="00B73767" w:rsidRDefault="00B65F60">
            <w:pPr>
              <w:ind w:left="100"/>
              <w:rPr>
                <w:rFonts w:ascii="Times New Roman" w:eastAsia="Times New Roman" w:hAnsi="Times New Roman"/>
                <w:sz w:val="24"/>
                <w:szCs w:val="24"/>
              </w:rPr>
            </w:pPr>
            <w:r>
              <w:rPr>
                <w:rFonts w:ascii="Times New Roman" w:eastAsia="Times New Roman" w:hAnsi="Times New Roman"/>
                <w:sz w:val="24"/>
                <w:szCs w:val="24"/>
              </w:rPr>
              <w:t>-неготовность российских подростков к выбору своей жизненной стратегии в образовании на стадии перехода в старшую школу</w:t>
            </w:r>
          </w:p>
        </w:tc>
      </w:tr>
      <w:tr w:rsidR="00B73767">
        <w:trPr>
          <w:trHeight w:val="305"/>
        </w:trPr>
        <w:tc>
          <w:tcPr>
            <w:tcW w:w="7366" w:type="dxa"/>
            <w:tcBorders>
              <w:left w:val="single" w:sz="8" w:space="0" w:color="auto"/>
              <w:bottom w:val="single" w:sz="8" w:space="0" w:color="000000"/>
              <w:right w:val="single" w:sz="8" w:space="0" w:color="auto"/>
            </w:tcBorders>
            <w:vAlign w:val="bottom"/>
          </w:tcPr>
          <w:p w:rsidR="00B73767" w:rsidRDefault="00B65F60">
            <w:pPr>
              <w:ind w:left="120"/>
              <w:rPr>
                <w:rFonts w:ascii="Times New Roman" w:eastAsia="Times New Roman" w:hAnsi="Times New Roman"/>
                <w:sz w:val="24"/>
                <w:szCs w:val="24"/>
              </w:rPr>
            </w:pPr>
            <w:r>
              <w:rPr>
                <w:rFonts w:ascii="Times New Roman" w:eastAsia="Times New Roman" w:hAnsi="Times New Roman"/>
                <w:sz w:val="24"/>
                <w:szCs w:val="24"/>
              </w:rPr>
              <w:t>- ориентация на компетентностный подход и готовность 15-летнего подростка к правильному жизненному выбору</w:t>
            </w:r>
          </w:p>
        </w:tc>
        <w:tc>
          <w:tcPr>
            <w:tcW w:w="5296" w:type="dxa"/>
            <w:tcBorders>
              <w:bottom w:val="single" w:sz="8" w:space="0" w:color="000000"/>
            </w:tcBorders>
            <w:vAlign w:val="bottom"/>
          </w:tcPr>
          <w:p w:rsidR="00B73767" w:rsidRDefault="00B73767">
            <w:pPr>
              <w:ind w:left="100"/>
              <w:rPr>
                <w:rFonts w:ascii="Times New Roman" w:eastAsia="Times New Roman" w:hAnsi="Times New Roman"/>
                <w:sz w:val="24"/>
                <w:szCs w:val="24"/>
              </w:rPr>
            </w:pPr>
          </w:p>
        </w:tc>
        <w:tc>
          <w:tcPr>
            <w:tcW w:w="1960" w:type="dxa"/>
            <w:gridSpan w:val="2"/>
            <w:tcBorders>
              <w:bottom w:val="single" w:sz="8" w:space="0" w:color="000000"/>
              <w:right w:val="single" w:sz="8" w:space="0" w:color="auto"/>
            </w:tcBorders>
            <w:vAlign w:val="bottom"/>
          </w:tcPr>
          <w:p w:rsidR="00B73767" w:rsidRDefault="00B73767">
            <w:pPr>
              <w:rPr>
                <w:rFonts w:ascii="Times New Roman" w:eastAsia="Times New Roman" w:hAnsi="Times New Roman"/>
                <w:sz w:val="24"/>
                <w:szCs w:val="24"/>
              </w:rPr>
            </w:pPr>
          </w:p>
        </w:tc>
      </w:tr>
    </w:tbl>
    <w:p w:rsidR="00B73767" w:rsidRDefault="00B65F60">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Анализ позволяет выделить приоритетную стратегию развития образовательной системы школы до 2024 года - организованный переход, эффективное внедрение и качественная оценка результатов освоения федеральных государственных образовательных станда</w:t>
      </w:r>
      <w:r>
        <w:rPr>
          <w:rFonts w:ascii="Times New Roman" w:eastAsia="Times New Roman" w:hAnsi="Times New Roman"/>
          <w:sz w:val="24"/>
          <w:szCs w:val="24"/>
        </w:rPr>
        <w:t>р</w:t>
      </w:r>
      <w:r>
        <w:rPr>
          <w:rFonts w:ascii="Times New Roman" w:eastAsia="Times New Roman" w:hAnsi="Times New Roman"/>
          <w:sz w:val="24"/>
          <w:szCs w:val="24"/>
        </w:rPr>
        <w:t>тов второго п</w:t>
      </w:r>
      <w:r>
        <w:rPr>
          <w:rFonts w:ascii="Times New Roman" w:eastAsia="Times New Roman" w:hAnsi="Times New Roman"/>
          <w:sz w:val="24"/>
          <w:szCs w:val="24"/>
        </w:rPr>
        <w:t xml:space="preserve">околения на основе гармоничного развития образовательной среды и участников образовательного процесса. </w:t>
      </w:r>
      <w:r>
        <w:rPr>
          <w:rFonts w:ascii="Times New Roman" w:eastAsia="Times New Roman" w:hAnsi="Times New Roman"/>
          <w:sz w:val="24"/>
          <w:szCs w:val="24"/>
        </w:rPr>
        <w:tab/>
      </w:r>
      <w:r>
        <w:rPr>
          <w:rFonts w:ascii="Times New Roman" w:eastAsia="Times New Roman" w:hAnsi="Times New Roman"/>
          <w:sz w:val="24"/>
          <w:szCs w:val="24"/>
        </w:rPr>
        <w:t>Проведенный анализ позволяет оценить, что внешние возможности и риски не являются определяющими в развитии образовательной системы школы.</w:t>
      </w:r>
    </w:p>
    <w:p w:rsidR="00B73767" w:rsidRDefault="00B65F60">
      <w:pPr>
        <w:ind w:firstLine="709"/>
        <w:jc w:val="both"/>
        <w:rPr>
          <w:rFonts w:ascii="Times New Roman" w:eastAsia="Times New Roman" w:hAnsi="Times New Roman"/>
          <w:sz w:val="24"/>
          <w:szCs w:val="24"/>
        </w:rPr>
      </w:pPr>
      <w:r>
        <w:rPr>
          <w:rFonts w:ascii="Times New Roman" w:eastAsia="Times New Roman" w:hAnsi="Times New Roman"/>
          <w:sz w:val="24"/>
          <w:szCs w:val="24"/>
        </w:rPr>
        <w:t>Стратегия разв</w:t>
      </w:r>
      <w:r>
        <w:rPr>
          <w:rFonts w:ascii="Times New Roman" w:eastAsia="Times New Roman" w:hAnsi="Times New Roman"/>
          <w:sz w:val="24"/>
          <w:szCs w:val="24"/>
        </w:rPr>
        <w:t>ития ориентирована на внутренний потенциал развития школы и инновационные технологии управления и обуч</w:t>
      </w:r>
      <w:r>
        <w:rPr>
          <w:rFonts w:ascii="Times New Roman" w:eastAsia="Times New Roman" w:hAnsi="Times New Roman"/>
          <w:sz w:val="24"/>
          <w:szCs w:val="24"/>
        </w:rPr>
        <w:t>е</w:t>
      </w:r>
      <w:r>
        <w:rPr>
          <w:rFonts w:ascii="Times New Roman" w:eastAsia="Times New Roman" w:hAnsi="Times New Roman"/>
          <w:sz w:val="24"/>
          <w:szCs w:val="24"/>
        </w:rPr>
        <w:t>ния.</w:t>
      </w:r>
    </w:p>
    <w:p w:rsidR="00B73767" w:rsidRDefault="00B65F6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Раздел II</w:t>
      </w:r>
      <w:r>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 Концепция развития школы</w:t>
      </w:r>
    </w:p>
    <w:p w:rsidR="00B73767" w:rsidRDefault="00B65F60">
      <w:pPr>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Современное общество и производство представляют жесткие требования к специалисту, нужен человек не только </w:t>
      </w:r>
      <w:r>
        <w:rPr>
          <w:rFonts w:ascii="Times New Roman" w:eastAsia="Times New Roman" w:hAnsi="Times New Roman"/>
          <w:sz w:val="24"/>
          <w:szCs w:val="24"/>
        </w:rPr>
        <w:t>хорошо образ</w:t>
      </w:r>
      <w:r>
        <w:rPr>
          <w:rFonts w:ascii="Times New Roman" w:eastAsia="Times New Roman" w:hAnsi="Times New Roman"/>
          <w:sz w:val="24"/>
          <w:szCs w:val="24"/>
        </w:rPr>
        <w:t>о</w:t>
      </w:r>
      <w:r>
        <w:rPr>
          <w:rFonts w:ascii="Times New Roman" w:eastAsia="Times New Roman" w:hAnsi="Times New Roman"/>
          <w:sz w:val="24"/>
          <w:szCs w:val="24"/>
        </w:rPr>
        <w:t>ванный, но и способный моделировать полученные знания, приспосабливать их к ситуации, стремиться к наиболее выгодному результату и получать желаемый успех. Поэтому современная школа должна иметь эффективную внутришкольную среду, как условие фо</w:t>
      </w:r>
      <w:r>
        <w:rPr>
          <w:rFonts w:ascii="Times New Roman" w:eastAsia="Times New Roman" w:hAnsi="Times New Roman"/>
          <w:sz w:val="24"/>
          <w:szCs w:val="24"/>
        </w:rPr>
        <w:t>рмиров</w:t>
      </w:r>
      <w:r>
        <w:rPr>
          <w:rFonts w:ascii="Times New Roman" w:eastAsia="Times New Roman" w:hAnsi="Times New Roman"/>
          <w:sz w:val="24"/>
          <w:szCs w:val="24"/>
        </w:rPr>
        <w:t>а</w:t>
      </w:r>
      <w:r>
        <w:rPr>
          <w:rFonts w:ascii="Times New Roman" w:eastAsia="Times New Roman" w:hAnsi="Times New Roman"/>
          <w:sz w:val="24"/>
          <w:szCs w:val="24"/>
        </w:rPr>
        <w:t>ния культуры личности современного общества. Среди базовых ценностей коллектива особо выделяем такие, как:</w:t>
      </w:r>
    </w:p>
    <w:p w:rsidR="00B73767" w:rsidRDefault="00B65F60">
      <w:pPr>
        <w:numPr>
          <w:ilvl w:val="0"/>
          <w:numId w:val="11"/>
        </w:numPr>
        <w:tabs>
          <w:tab w:val="left" w:pos="987"/>
        </w:tabs>
        <w:jc w:val="both"/>
        <w:rPr>
          <w:rFonts w:ascii="Times New Roman" w:eastAsia="Times New Roman" w:hAnsi="Times New Roman"/>
          <w:sz w:val="24"/>
          <w:szCs w:val="24"/>
        </w:rPr>
      </w:pPr>
      <w:r>
        <w:rPr>
          <w:rFonts w:ascii="Times New Roman" w:eastAsia="Times New Roman" w:hAnsi="Times New Roman"/>
          <w:sz w:val="24"/>
          <w:szCs w:val="24"/>
        </w:rPr>
        <w:t>возможность развития открытой образовательной системы, обеспечивающей каждому индивиду собственную траекторию об</w:t>
      </w:r>
      <w:r>
        <w:rPr>
          <w:rFonts w:ascii="Times New Roman" w:eastAsia="Times New Roman" w:hAnsi="Times New Roman"/>
          <w:sz w:val="24"/>
          <w:szCs w:val="24"/>
        </w:rPr>
        <w:t>у</w:t>
      </w:r>
      <w:r>
        <w:rPr>
          <w:rFonts w:ascii="Times New Roman" w:eastAsia="Times New Roman" w:hAnsi="Times New Roman"/>
          <w:sz w:val="24"/>
          <w:szCs w:val="24"/>
        </w:rPr>
        <w:t>чения и самообучения;</w:t>
      </w:r>
    </w:p>
    <w:p w:rsidR="00B73767" w:rsidRDefault="00B65F60">
      <w:pPr>
        <w:numPr>
          <w:ilvl w:val="0"/>
          <w:numId w:val="11"/>
        </w:numPr>
        <w:tabs>
          <w:tab w:val="left" w:pos="1210"/>
        </w:tabs>
        <w:jc w:val="both"/>
        <w:rPr>
          <w:rFonts w:ascii="Times New Roman" w:eastAsia="Times New Roman" w:hAnsi="Times New Roman"/>
          <w:sz w:val="24"/>
          <w:szCs w:val="24"/>
        </w:rPr>
      </w:pPr>
      <w:r>
        <w:rPr>
          <w:rFonts w:ascii="Times New Roman" w:eastAsia="Times New Roman" w:hAnsi="Times New Roman"/>
          <w:sz w:val="24"/>
          <w:szCs w:val="24"/>
        </w:rPr>
        <w:t>культур</w:t>
      </w:r>
      <w:r>
        <w:rPr>
          <w:rFonts w:ascii="Times New Roman" w:eastAsia="Times New Roman" w:hAnsi="Times New Roman"/>
          <w:sz w:val="24"/>
          <w:szCs w:val="24"/>
        </w:rPr>
        <w:t>но-нравственная, социально-политическая и образовательная компетентность обучающихся и учителей;</w:t>
      </w:r>
    </w:p>
    <w:p w:rsidR="00B73767" w:rsidRDefault="00B65F60">
      <w:pPr>
        <w:numPr>
          <w:ilvl w:val="0"/>
          <w:numId w:val="11"/>
        </w:numPr>
        <w:tabs>
          <w:tab w:val="left" w:pos="980"/>
        </w:tabs>
        <w:jc w:val="both"/>
        <w:rPr>
          <w:rFonts w:ascii="Times New Roman" w:eastAsia="Times New Roman" w:hAnsi="Times New Roman"/>
          <w:sz w:val="24"/>
          <w:szCs w:val="24"/>
        </w:rPr>
      </w:pPr>
      <w:r>
        <w:rPr>
          <w:rFonts w:ascii="Times New Roman" w:eastAsia="Times New Roman" w:hAnsi="Times New Roman"/>
          <w:sz w:val="24"/>
          <w:szCs w:val="24"/>
        </w:rPr>
        <w:t>ориентация на достижение успеха каждого;</w:t>
      </w:r>
    </w:p>
    <w:p w:rsidR="00B73767" w:rsidRDefault="00B65F60">
      <w:pPr>
        <w:numPr>
          <w:ilvl w:val="0"/>
          <w:numId w:val="11"/>
        </w:numPr>
        <w:tabs>
          <w:tab w:val="left" w:pos="1182"/>
        </w:tabs>
        <w:jc w:val="both"/>
        <w:rPr>
          <w:rFonts w:ascii="Times New Roman" w:eastAsia="Times New Roman" w:hAnsi="Times New Roman"/>
          <w:sz w:val="24"/>
          <w:szCs w:val="24"/>
        </w:rPr>
      </w:pPr>
      <w:r>
        <w:rPr>
          <w:rFonts w:ascii="Times New Roman" w:eastAsia="Times New Roman" w:hAnsi="Times New Roman"/>
          <w:sz w:val="24"/>
          <w:szCs w:val="24"/>
        </w:rPr>
        <w:t>обеспечение обучающихся оптимальным набором идей, ценностей и содержательных представлений, обеспечивающих во</w:t>
      </w:r>
      <w:r>
        <w:rPr>
          <w:rFonts w:ascii="Times New Roman" w:eastAsia="Times New Roman" w:hAnsi="Times New Roman"/>
          <w:sz w:val="24"/>
          <w:szCs w:val="24"/>
        </w:rPr>
        <w:t>з</w:t>
      </w:r>
      <w:r>
        <w:rPr>
          <w:rFonts w:ascii="Times New Roman" w:eastAsia="Times New Roman" w:hAnsi="Times New Roman"/>
          <w:sz w:val="24"/>
          <w:szCs w:val="24"/>
        </w:rPr>
        <w:t>можность</w:t>
      </w:r>
      <w:r>
        <w:rPr>
          <w:rFonts w:ascii="Times New Roman" w:eastAsia="Times New Roman" w:hAnsi="Times New Roman"/>
          <w:sz w:val="24"/>
          <w:szCs w:val="24"/>
        </w:rPr>
        <w:t xml:space="preserve"> успешной жизни и деятельности в рамках формирующихся новых общественных ценностей.</w:t>
      </w:r>
    </w:p>
    <w:p w:rsidR="00B73767" w:rsidRDefault="00B65F60">
      <w:pPr>
        <w:ind w:firstLine="709"/>
        <w:jc w:val="both"/>
        <w:rPr>
          <w:rFonts w:ascii="Times New Roman" w:eastAsia="Times New Roman" w:hAnsi="Times New Roman"/>
          <w:sz w:val="24"/>
          <w:szCs w:val="24"/>
        </w:rPr>
      </w:pPr>
      <w:r>
        <w:rPr>
          <w:rFonts w:ascii="Times New Roman" w:eastAsia="Times New Roman" w:hAnsi="Times New Roman"/>
          <w:sz w:val="24"/>
          <w:szCs w:val="24"/>
        </w:rPr>
        <w:t>Развитие образовательного учреждения будет результативным, если образовательный процесс будет строиться в соответствии со следующими принципами:</w:t>
      </w:r>
    </w:p>
    <w:p w:rsidR="00B73767" w:rsidRDefault="00B65F60">
      <w:pPr>
        <w:numPr>
          <w:ilvl w:val="0"/>
          <w:numId w:val="12"/>
        </w:numPr>
        <w:tabs>
          <w:tab w:val="left" w:pos="1030"/>
        </w:tabs>
        <w:jc w:val="both"/>
        <w:rPr>
          <w:rFonts w:ascii="Times New Roman" w:eastAsia="Times New Roman" w:hAnsi="Times New Roman"/>
          <w:sz w:val="24"/>
          <w:szCs w:val="24"/>
        </w:rPr>
      </w:pPr>
      <w:r>
        <w:rPr>
          <w:rFonts w:ascii="Times New Roman" w:eastAsia="Times New Roman" w:hAnsi="Times New Roman"/>
          <w:sz w:val="24"/>
          <w:szCs w:val="24"/>
        </w:rPr>
        <w:t>принцип сотрудничества: усп</w:t>
      </w:r>
      <w:r>
        <w:rPr>
          <w:rFonts w:ascii="Times New Roman" w:eastAsia="Times New Roman" w:hAnsi="Times New Roman"/>
          <w:sz w:val="24"/>
          <w:szCs w:val="24"/>
        </w:rPr>
        <w:t>ехи в обучении и воспитании обучающихся при психологической комфортности, развитии комм</w:t>
      </w:r>
      <w:r>
        <w:rPr>
          <w:rFonts w:ascii="Times New Roman" w:eastAsia="Times New Roman" w:hAnsi="Times New Roman"/>
          <w:sz w:val="24"/>
          <w:szCs w:val="24"/>
        </w:rPr>
        <w:t>у</w:t>
      </w:r>
      <w:r>
        <w:rPr>
          <w:rFonts w:ascii="Times New Roman" w:eastAsia="Times New Roman" w:hAnsi="Times New Roman"/>
          <w:sz w:val="24"/>
          <w:szCs w:val="24"/>
        </w:rPr>
        <w:t>никативности, толерантности, демократических ценностей;</w:t>
      </w:r>
    </w:p>
    <w:p w:rsidR="00B73767" w:rsidRDefault="00B65F60">
      <w:pPr>
        <w:numPr>
          <w:ilvl w:val="0"/>
          <w:numId w:val="13"/>
        </w:numPr>
        <w:tabs>
          <w:tab w:val="left" w:pos="990"/>
        </w:tabs>
        <w:jc w:val="both"/>
        <w:rPr>
          <w:rFonts w:ascii="Times New Roman" w:eastAsia="Times New Roman" w:hAnsi="Times New Roman"/>
          <w:sz w:val="24"/>
          <w:szCs w:val="24"/>
        </w:rPr>
      </w:pPr>
      <w:r>
        <w:rPr>
          <w:rFonts w:ascii="Times New Roman" w:eastAsia="Times New Roman" w:hAnsi="Times New Roman"/>
          <w:sz w:val="24"/>
          <w:szCs w:val="24"/>
        </w:rPr>
        <w:t>принцип целостности и непрерывности как фундаментальной основы любой образовательной системы;</w:t>
      </w:r>
    </w:p>
    <w:p w:rsidR="00B73767" w:rsidRDefault="00B65F60">
      <w:pPr>
        <w:numPr>
          <w:ilvl w:val="0"/>
          <w:numId w:val="13"/>
        </w:numPr>
        <w:tabs>
          <w:tab w:val="left" w:pos="980"/>
        </w:tabs>
        <w:jc w:val="both"/>
        <w:rPr>
          <w:rFonts w:ascii="Times New Roman" w:eastAsia="Times New Roman" w:hAnsi="Times New Roman"/>
          <w:sz w:val="24"/>
          <w:szCs w:val="24"/>
        </w:rPr>
      </w:pPr>
      <w:r>
        <w:rPr>
          <w:rFonts w:ascii="Times New Roman" w:eastAsia="Times New Roman" w:hAnsi="Times New Roman"/>
          <w:sz w:val="24"/>
          <w:szCs w:val="24"/>
        </w:rPr>
        <w:t>принцип творчества</w:t>
      </w:r>
      <w:r>
        <w:rPr>
          <w:rFonts w:ascii="Times New Roman" w:eastAsia="Times New Roman" w:hAnsi="Times New Roman"/>
          <w:sz w:val="24"/>
          <w:szCs w:val="24"/>
        </w:rPr>
        <w:t xml:space="preserve"> и вариативности;</w:t>
      </w:r>
    </w:p>
    <w:p w:rsidR="00B73767" w:rsidRDefault="00B65F60">
      <w:pPr>
        <w:numPr>
          <w:ilvl w:val="0"/>
          <w:numId w:val="13"/>
        </w:numPr>
        <w:tabs>
          <w:tab w:val="left" w:pos="1062"/>
        </w:tabs>
        <w:ind w:left="260" w:firstLine="566"/>
        <w:jc w:val="both"/>
        <w:rPr>
          <w:rFonts w:ascii="Times New Roman" w:eastAsia="Times New Roman" w:hAnsi="Times New Roman"/>
          <w:sz w:val="24"/>
          <w:szCs w:val="24"/>
        </w:rPr>
      </w:pPr>
      <w:r>
        <w:rPr>
          <w:rFonts w:ascii="Times New Roman" w:eastAsia="Times New Roman" w:hAnsi="Times New Roman"/>
          <w:sz w:val="24"/>
          <w:szCs w:val="24"/>
        </w:rPr>
        <w:t>принцип равных возможностей для всех с учетом его индивидуальных особенностей и уровня развития;</w:t>
      </w:r>
    </w:p>
    <w:p w:rsidR="00B73767" w:rsidRDefault="00B65F60">
      <w:pPr>
        <w:numPr>
          <w:ilvl w:val="0"/>
          <w:numId w:val="14"/>
        </w:numPr>
        <w:tabs>
          <w:tab w:val="left" w:pos="980"/>
        </w:tabs>
        <w:jc w:val="both"/>
        <w:rPr>
          <w:rFonts w:ascii="Times New Roman" w:eastAsia="Times New Roman" w:hAnsi="Times New Roman"/>
          <w:sz w:val="24"/>
          <w:szCs w:val="24"/>
        </w:rPr>
      </w:pPr>
      <w:r>
        <w:rPr>
          <w:rFonts w:ascii="Times New Roman" w:eastAsia="Times New Roman" w:hAnsi="Times New Roman"/>
          <w:sz w:val="24"/>
          <w:szCs w:val="24"/>
        </w:rPr>
        <w:t>принцип конкретности целей и задач педагогической системы, ее открытость социуму;</w:t>
      </w:r>
    </w:p>
    <w:p w:rsidR="00B73767" w:rsidRDefault="00B65F60">
      <w:pPr>
        <w:numPr>
          <w:ilvl w:val="0"/>
          <w:numId w:val="14"/>
        </w:numPr>
        <w:tabs>
          <w:tab w:val="left" w:pos="980"/>
        </w:tabs>
        <w:jc w:val="both"/>
        <w:rPr>
          <w:rFonts w:ascii="Times New Roman" w:eastAsia="Times New Roman" w:hAnsi="Times New Roman"/>
          <w:sz w:val="24"/>
          <w:szCs w:val="24"/>
        </w:rPr>
      </w:pPr>
      <w:r>
        <w:rPr>
          <w:rFonts w:ascii="Times New Roman" w:eastAsia="Times New Roman" w:hAnsi="Times New Roman"/>
          <w:sz w:val="24"/>
          <w:szCs w:val="24"/>
        </w:rPr>
        <w:lastRenderedPageBreak/>
        <w:t>принцип свободы и демократии.</w:t>
      </w:r>
    </w:p>
    <w:p w:rsidR="00B73767" w:rsidRDefault="00B65F60">
      <w:pPr>
        <w:numPr>
          <w:ilvl w:val="0"/>
          <w:numId w:val="15"/>
        </w:numPr>
        <w:tabs>
          <w:tab w:val="left" w:pos="1227"/>
        </w:tabs>
        <w:ind w:left="260"/>
        <w:jc w:val="both"/>
        <w:rPr>
          <w:rFonts w:ascii="Times New Roman" w:eastAsia="Times New Roman" w:hAnsi="Times New Roman"/>
          <w:sz w:val="24"/>
          <w:szCs w:val="24"/>
        </w:rPr>
      </w:pPr>
      <w:r>
        <w:rPr>
          <w:rFonts w:ascii="Times New Roman" w:eastAsia="Times New Roman" w:hAnsi="Times New Roman"/>
          <w:sz w:val="24"/>
          <w:szCs w:val="24"/>
        </w:rPr>
        <w:t xml:space="preserve">сожалению, процесс </w:t>
      </w:r>
      <w:r>
        <w:rPr>
          <w:rFonts w:ascii="Times New Roman" w:eastAsia="Times New Roman" w:hAnsi="Times New Roman"/>
          <w:sz w:val="24"/>
          <w:szCs w:val="24"/>
        </w:rPr>
        <w:t>преодоление традиционных форм обучения и воспитания в условиях быстро меняющегося информац</w:t>
      </w:r>
      <w:r>
        <w:rPr>
          <w:rFonts w:ascii="Times New Roman" w:eastAsia="Times New Roman" w:hAnsi="Times New Roman"/>
          <w:sz w:val="24"/>
          <w:szCs w:val="24"/>
        </w:rPr>
        <w:t>и</w:t>
      </w:r>
      <w:r>
        <w:rPr>
          <w:rFonts w:ascii="Times New Roman" w:eastAsia="Times New Roman" w:hAnsi="Times New Roman"/>
          <w:sz w:val="24"/>
          <w:szCs w:val="24"/>
        </w:rPr>
        <w:t>онно-образовательного пространства оказывается сложен не только для учителя, но и для ученика. Школа должна не только сохранить заложенные природой способности ребен</w:t>
      </w:r>
      <w:r>
        <w:rPr>
          <w:rFonts w:ascii="Times New Roman" w:eastAsia="Times New Roman" w:hAnsi="Times New Roman"/>
          <w:sz w:val="24"/>
          <w:szCs w:val="24"/>
        </w:rPr>
        <w:t>ка, но и помочь в раскрытии талантов как важнейших факторов личностного успеха и общ</w:t>
      </w:r>
      <w:r>
        <w:rPr>
          <w:rFonts w:ascii="Times New Roman" w:eastAsia="Times New Roman" w:hAnsi="Times New Roman"/>
          <w:sz w:val="24"/>
          <w:szCs w:val="24"/>
        </w:rPr>
        <w:t>е</w:t>
      </w:r>
      <w:r>
        <w:rPr>
          <w:rFonts w:ascii="Times New Roman" w:eastAsia="Times New Roman" w:hAnsi="Times New Roman"/>
          <w:sz w:val="24"/>
          <w:szCs w:val="24"/>
        </w:rPr>
        <w:t>ственного признания его деятельности. Цель развития образовательного учреждения заключается в эффективном выполнении заказа от государства и запроса от родителей, как офиц</w:t>
      </w:r>
      <w:r>
        <w:rPr>
          <w:rFonts w:ascii="Times New Roman" w:eastAsia="Times New Roman" w:hAnsi="Times New Roman"/>
          <w:sz w:val="24"/>
          <w:szCs w:val="24"/>
        </w:rPr>
        <w:t>иальных представителей ребенка или лиц, заинтересованных в образовании в соответс</w:t>
      </w:r>
      <w:r>
        <w:rPr>
          <w:rFonts w:ascii="Times New Roman" w:eastAsia="Times New Roman" w:hAnsi="Times New Roman"/>
          <w:sz w:val="24"/>
          <w:szCs w:val="24"/>
        </w:rPr>
        <w:t>т</w:t>
      </w:r>
      <w:r>
        <w:rPr>
          <w:rFonts w:ascii="Times New Roman" w:eastAsia="Times New Roman" w:hAnsi="Times New Roman"/>
          <w:sz w:val="24"/>
          <w:szCs w:val="24"/>
        </w:rPr>
        <w:t>вии с требованиями законодательства.</w:t>
      </w:r>
    </w:p>
    <w:p w:rsidR="00B73767" w:rsidRDefault="00B65F60">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IV</w:t>
      </w:r>
      <w:r>
        <w:rPr>
          <w:rFonts w:ascii="Times New Roman" w:hAnsi="Times New Roman" w:cs="Times New Roman"/>
          <w:b/>
          <w:sz w:val="24"/>
          <w:szCs w:val="24"/>
        </w:rPr>
        <w:t>. Ключевые ориентиры программы развития: миссия, цели, задачи, этапы реализации и ожидаемые результаты.</w:t>
      </w:r>
    </w:p>
    <w:p w:rsidR="00B73767" w:rsidRDefault="00B65F60">
      <w:pPr>
        <w:spacing w:before="120"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Школа планирует реализов</w:t>
      </w:r>
      <w:r>
        <w:rPr>
          <w:rFonts w:ascii="Times New Roman" w:eastAsia="Times New Roman" w:hAnsi="Times New Roman" w:cs="Times New Roman"/>
          <w:color w:val="000000"/>
          <w:sz w:val="24"/>
          <w:szCs w:val="24"/>
          <w:lang w:eastAsia="ru-RU"/>
        </w:rPr>
        <w:t>ывать новую рабочую программу воспитания, составленную в соответствии с законодательством в сфере образования, с 1 сентября 2021 года. Воспитательная работа школы строится в соответствии с общей целью воспитания – личностным развитием обучающихся, основанн</w:t>
      </w:r>
      <w:r>
        <w:rPr>
          <w:rFonts w:ascii="Times New Roman" w:eastAsia="Times New Roman" w:hAnsi="Times New Roman" w:cs="Times New Roman"/>
          <w:color w:val="000000"/>
          <w:sz w:val="24"/>
          <w:szCs w:val="24"/>
          <w:lang w:eastAsia="ru-RU"/>
        </w:rPr>
        <w:t>ом на базовых ценностях общества (таких как семья, труд, отечество, природа, мир, знания, культура, здоровье, человек), и воспитательным идеалом. Современный национальный воспитательный идеал – это высоконравственный, творч</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ский, компетентный гражданин Рос</w:t>
      </w:r>
      <w:r>
        <w:rPr>
          <w:rFonts w:ascii="Times New Roman" w:eastAsia="Times New Roman" w:hAnsi="Times New Roman" w:cs="Times New Roman"/>
          <w:color w:val="000000"/>
          <w:sz w:val="24"/>
          <w:szCs w:val="24"/>
          <w:lang w:eastAsia="ru-RU"/>
        </w:rPr>
        <w:t xml:space="preserve">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 </w:t>
      </w:r>
    </w:p>
    <w:p w:rsidR="00B73767" w:rsidRDefault="00B65F6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Целью программы является повышение конкурентных преимуществ </w:t>
      </w:r>
      <w:r>
        <w:rPr>
          <w:rFonts w:ascii="Times New Roman" w:eastAsia="Times New Roman" w:hAnsi="Times New Roman" w:cs="Times New Roman"/>
          <w:color w:val="000000"/>
          <w:sz w:val="24"/>
          <w:szCs w:val="24"/>
          <w:lang w:eastAsia="ru-RU"/>
        </w:rPr>
        <w:t>школы как образовательной организации, ориентированной на создание условий для формирования успешной личности ученика.</w:t>
      </w:r>
    </w:p>
    <w:p w:rsidR="00B73767" w:rsidRDefault="00B65F6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Указанная цель будет достигнута в процессе решения следующих задач:</w:t>
      </w:r>
    </w:p>
    <w:p w:rsidR="00B73767" w:rsidRDefault="00B65F60">
      <w:pPr>
        <w:autoSpaceDE w:val="0"/>
        <w:autoSpaceDN w:val="0"/>
        <w:spacing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В области системы управления:</w:t>
      </w:r>
    </w:p>
    <w:p w:rsidR="00B73767" w:rsidRDefault="00B65F60">
      <w:pPr>
        <w:pStyle w:val="a6"/>
        <w:numPr>
          <w:ilvl w:val="0"/>
          <w:numId w:val="3"/>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совершенствование внутришкольного контр</w:t>
      </w:r>
      <w:r>
        <w:rPr>
          <w:rFonts w:ascii="Times New Roman" w:hAnsi="Times New Roman" w:cs="Times New Roman"/>
          <w:sz w:val="24"/>
          <w:szCs w:val="24"/>
        </w:rPr>
        <w:t xml:space="preserve">оля. </w:t>
      </w:r>
    </w:p>
    <w:p w:rsidR="00B73767" w:rsidRDefault="00B65F60">
      <w:pPr>
        <w:autoSpaceDE w:val="0"/>
        <w:autoSpaceDN w:val="0"/>
        <w:spacing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В области реализации образовательных программ, оценки качества образования:</w:t>
      </w:r>
    </w:p>
    <w:p w:rsidR="00B73767" w:rsidRDefault="00B65F60">
      <w:pPr>
        <w:pStyle w:val="a6"/>
        <w:numPr>
          <w:ilvl w:val="0"/>
          <w:numId w:val="4"/>
        </w:numPr>
        <w:autoSpaceDE w:val="0"/>
        <w:autoSpaceDN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реализации потенциала одаренных детей; </w:t>
      </w:r>
    </w:p>
    <w:p w:rsidR="00B73767" w:rsidRDefault="00B65F60">
      <w:pPr>
        <w:pStyle w:val="a6"/>
        <w:numPr>
          <w:ilvl w:val="0"/>
          <w:numId w:val="4"/>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совершенствование работы педагогов по повышению качества знаний обучающихся;</w:t>
      </w:r>
    </w:p>
    <w:p w:rsidR="00B73767" w:rsidRDefault="00B65F60">
      <w:pPr>
        <w:pStyle w:val="a6"/>
        <w:numPr>
          <w:ilvl w:val="0"/>
          <w:numId w:val="4"/>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снижение доли обучающихся с рисками </w:t>
      </w:r>
      <w:r>
        <w:rPr>
          <w:rFonts w:ascii="Times New Roman" w:hAnsi="Times New Roman" w:cs="Times New Roman"/>
          <w:sz w:val="24"/>
          <w:szCs w:val="24"/>
        </w:rPr>
        <w:t>учебной неуспешности</w:t>
      </w:r>
    </w:p>
    <w:p w:rsidR="00B73767" w:rsidRDefault="00B65F60">
      <w:pPr>
        <w:autoSpaceDE w:val="0"/>
        <w:autoSpaceDN w:val="0"/>
        <w:spacing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В области воспитательной системы:</w:t>
      </w:r>
    </w:p>
    <w:p w:rsidR="00B73767" w:rsidRDefault="00B65F60">
      <w:pPr>
        <w:pStyle w:val="a6"/>
        <w:numPr>
          <w:ilvl w:val="0"/>
          <w:numId w:val="5"/>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активизация работы по вовлечению большего числа родителей в жизнь школы;</w:t>
      </w:r>
    </w:p>
    <w:p w:rsidR="00B73767" w:rsidRDefault="00B65F60">
      <w:pPr>
        <w:pStyle w:val="a6"/>
        <w:numPr>
          <w:ilvl w:val="0"/>
          <w:numId w:val="5"/>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поддержка активных творческих семей;</w:t>
      </w:r>
    </w:p>
    <w:p w:rsidR="00B73767" w:rsidRDefault="00B65F60">
      <w:pPr>
        <w:pStyle w:val="a6"/>
        <w:numPr>
          <w:ilvl w:val="0"/>
          <w:numId w:val="5"/>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сотрудничество с учебными заведениями, при проведении профориентационной работы;</w:t>
      </w:r>
    </w:p>
    <w:p w:rsidR="00B73767" w:rsidRDefault="00B65F60">
      <w:pPr>
        <w:pStyle w:val="a6"/>
        <w:numPr>
          <w:ilvl w:val="0"/>
          <w:numId w:val="5"/>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обеспечение взаимодействия всех участников образовательных отношений с целью повышения учебной мотивации обучающихся;</w:t>
      </w:r>
    </w:p>
    <w:p w:rsidR="00B73767" w:rsidRDefault="00B65F60">
      <w:pPr>
        <w:pStyle w:val="a6"/>
        <w:numPr>
          <w:ilvl w:val="0"/>
          <w:numId w:val="5"/>
        </w:numPr>
        <w:autoSpaceDE w:val="0"/>
        <w:autoSpaceDN w:val="0"/>
        <w:spacing w:after="0" w:line="240" w:lineRule="auto"/>
        <w:ind w:left="426"/>
        <w:rPr>
          <w:rFonts w:ascii="Times New Roman" w:hAnsi="Times New Roman" w:cs="Times New Roman"/>
          <w:sz w:val="24"/>
          <w:szCs w:val="24"/>
        </w:rPr>
      </w:pPr>
      <w:r>
        <w:rPr>
          <w:rFonts w:ascii="Times New Roman" w:hAnsi="Times New Roman" w:cs="Times New Roman"/>
          <w:sz w:val="24"/>
          <w:szCs w:val="24"/>
        </w:rPr>
        <w:t>совершенствование работы по профилактике правонарушений среди подростков.</w:t>
      </w:r>
    </w:p>
    <w:p w:rsidR="00B73767" w:rsidRDefault="00B65F60">
      <w:pPr>
        <w:autoSpaceDE w:val="0"/>
        <w:autoSpaceDN w:val="0"/>
        <w:spacing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В области обеспечения условий образовательного процесса:</w:t>
      </w:r>
    </w:p>
    <w:p w:rsidR="00B73767" w:rsidRDefault="00B65F60">
      <w:pPr>
        <w:pStyle w:val="a6"/>
        <w:numPr>
          <w:ilvl w:val="0"/>
          <w:numId w:val="16"/>
        </w:numPr>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улучшен</w:t>
      </w:r>
      <w:r>
        <w:rPr>
          <w:rFonts w:ascii="Times New Roman" w:hAnsi="Times New Roman" w:cs="Times New Roman"/>
          <w:sz w:val="24"/>
          <w:szCs w:val="24"/>
        </w:rPr>
        <w:t>ие психологического климата в ученическом коллективе</w:t>
      </w:r>
    </w:p>
    <w:p w:rsidR="00B73767" w:rsidRDefault="00B65F60">
      <w:pPr>
        <w:spacing w:after="0" w:line="240" w:lineRule="auto"/>
        <w:ind w:left="66" w:firstLine="50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Ожидаемые результаты программы:</w:t>
      </w:r>
    </w:p>
    <w:p w:rsidR="00B73767" w:rsidRDefault="00B65F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В совершенствовании профессионального мастерства педагогического коллектива:</w:t>
      </w:r>
    </w:p>
    <w:p w:rsidR="00B73767" w:rsidRDefault="00B65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100 % педагогов и руководителей школы пройдет повышение квалификации и (или) профессиональну</w:t>
      </w:r>
      <w:r>
        <w:rPr>
          <w:rFonts w:ascii="Times New Roman" w:hAnsi="Times New Roman" w:cs="Times New Roman"/>
          <w:sz w:val="24"/>
          <w:szCs w:val="24"/>
        </w:rPr>
        <w:t>ю переподготовку по совреме</w:t>
      </w:r>
      <w:r>
        <w:rPr>
          <w:rFonts w:ascii="Times New Roman" w:hAnsi="Times New Roman" w:cs="Times New Roman"/>
          <w:sz w:val="24"/>
          <w:szCs w:val="24"/>
        </w:rPr>
        <w:t>н</w:t>
      </w:r>
      <w:r>
        <w:rPr>
          <w:rFonts w:ascii="Times New Roman" w:hAnsi="Times New Roman" w:cs="Times New Roman"/>
          <w:sz w:val="24"/>
          <w:szCs w:val="24"/>
        </w:rPr>
        <w:t>ному содержанию образования (в том числе ФГОС соответствующих ступеней образования) и инновационным технологиям;</w:t>
      </w:r>
    </w:p>
    <w:p w:rsidR="00B73767" w:rsidRDefault="00B65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менее 25 % педагогов будут иметь опыт предъявления собственного опыта на профессиональных мероприятиях (на сем</w:t>
      </w:r>
      <w:r>
        <w:rPr>
          <w:rFonts w:ascii="Times New Roman" w:hAnsi="Times New Roman" w:cs="Times New Roman"/>
          <w:sz w:val="24"/>
          <w:szCs w:val="24"/>
        </w:rPr>
        <w:t>инарах, нау</w:t>
      </w:r>
      <w:r>
        <w:rPr>
          <w:rFonts w:ascii="Times New Roman" w:hAnsi="Times New Roman" w:cs="Times New Roman"/>
          <w:sz w:val="24"/>
          <w:szCs w:val="24"/>
        </w:rPr>
        <w:t>ч</w:t>
      </w:r>
      <w:r>
        <w:rPr>
          <w:rFonts w:ascii="Times New Roman" w:hAnsi="Times New Roman" w:cs="Times New Roman"/>
          <w:sz w:val="24"/>
          <w:szCs w:val="24"/>
        </w:rPr>
        <w:t>но-практических конференциях, профессиональных конкурсах, в методических, психолого-педагогических изданиях, в том числе эле</w:t>
      </w:r>
      <w:r>
        <w:rPr>
          <w:rFonts w:ascii="Times New Roman" w:hAnsi="Times New Roman" w:cs="Times New Roman"/>
          <w:sz w:val="24"/>
          <w:szCs w:val="24"/>
        </w:rPr>
        <w:t>к</w:t>
      </w:r>
      <w:r>
        <w:rPr>
          <w:rFonts w:ascii="Times New Roman" w:hAnsi="Times New Roman" w:cs="Times New Roman"/>
          <w:sz w:val="24"/>
          <w:szCs w:val="24"/>
        </w:rPr>
        <w:t>тронных и т.д.);</w:t>
      </w:r>
    </w:p>
    <w:p w:rsidR="00B73767" w:rsidRDefault="00B65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снижены или отсутствуют стрессовые ситуации в педагогическом коллективе.</w:t>
      </w:r>
    </w:p>
    <w:p w:rsidR="00B73767" w:rsidRDefault="00B65F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 организации образовательн</w:t>
      </w:r>
      <w:r>
        <w:rPr>
          <w:rFonts w:ascii="Times New Roman" w:hAnsi="Times New Roman" w:cs="Times New Roman"/>
          <w:b/>
          <w:sz w:val="24"/>
          <w:szCs w:val="24"/>
        </w:rPr>
        <w:t>ого процесса:</w:t>
      </w:r>
    </w:p>
    <w:p w:rsidR="00B73767" w:rsidRDefault="00B65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100 % учащихся основной и старшей школы будет включено в исследовательскую и проектную деятельность;</w:t>
      </w:r>
    </w:p>
    <w:p w:rsidR="00B73767" w:rsidRDefault="00B65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количество обучающихся с рисками учебной неуспешности снизится не менее чем на 20 %;</w:t>
      </w:r>
    </w:p>
    <w:p w:rsidR="00B73767" w:rsidRDefault="00B65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снижены или отсутствуют стрессовые ситуации у </w:t>
      </w:r>
      <w:r>
        <w:rPr>
          <w:rFonts w:ascii="Times New Roman" w:hAnsi="Times New Roman" w:cs="Times New Roman"/>
          <w:sz w:val="24"/>
          <w:szCs w:val="24"/>
        </w:rPr>
        <w:t>обучающихся;</w:t>
      </w:r>
    </w:p>
    <w:p w:rsidR="00B73767" w:rsidRDefault="00B65F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школе будет работать программа поддержки талантливых детей (по различным направлениям интеллектуального, творческого, физ</w:t>
      </w:r>
      <w:r>
        <w:rPr>
          <w:rFonts w:ascii="Times New Roman" w:hAnsi="Times New Roman" w:cs="Times New Roman"/>
          <w:sz w:val="24"/>
          <w:szCs w:val="24"/>
        </w:rPr>
        <w:t>и</w:t>
      </w:r>
      <w:r>
        <w:rPr>
          <w:rFonts w:ascii="Times New Roman" w:hAnsi="Times New Roman" w:cs="Times New Roman"/>
          <w:sz w:val="24"/>
          <w:szCs w:val="24"/>
        </w:rPr>
        <w:t>ческого развития);</w:t>
      </w:r>
    </w:p>
    <w:p w:rsidR="00B73767" w:rsidRDefault="00B65F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 расширении партнерских отношений:</w:t>
      </w:r>
    </w:p>
    <w:p w:rsidR="00B73767" w:rsidRDefault="00B65F60">
      <w:pPr>
        <w:spacing w:after="0" w:line="240" w:lineRule="auto"/>
        <w:ind w:left="6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не менее 50 % родителей (законных представителей) будет вклю</w:t>
      </w:r>
      <w:r>
        <w:rPr>
          <w:rFonts w:ascii="Times New Roman" w:hAnsi="Times New Roman" w:cs="Times New Roman"/>
          <w:sz w:val="24"/>
          <w:szCs w:val="24"/>
        </w:rPr>
        <w:t>чено в различные формы активного взаимодействия со школой (через участие в решении текущих проблем, участие в общешкольных мероприятиях и т.д.);</w:t>
      </w:r>
    </w:p>
    <w:p w:rsidR="00B73767" w:rsidRDefault="00B73767">
      <w:pPr>
        <w:spacing w:before="120" w:after="0" w:line="240" w:lineRule="auto"/>
        <w:jc w:val="center"/>
        <w:rPr>
          <w:rFonts w:ascii="Times New Roman" w:hAnsi="Times New Roman" w:cs="Times New Roman"/>
          <w:b/>
          <w:sz w:val="24"/>
          <w:szCs w:val="24"/>
        </w:rPr>
        <w:sectPr w:rsidR="00B73767">
          <w:pgSz w:w="16838" w:h="11906" w:orient="landscape"/>
          <w:pgMar w:top="851" w:right="1134" w:bottom="1134" w:left="1438" w:header="709" w:footer="709" w:gutter="0"/>
          <w:cols w:space="708"/>
          <w:docGrid w:linePitch="360"/>
        </w:sectPr>
      </w:pPr>
    </w:p>
    <w:p w:rsidR="00B73767" w:rsidRDefault="00B65F60">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V</w:t>
      </w:r>
      <w:r>
        <w:rPr>
          <w:rFonts w:ascii="Times New Roman" w:hAnsi="Times New Roman" w:cs="Times New Roman"/>
          <w:b/>
          <w:sz w:val="24"/>
          <w:szCs w:val="24"/>
        </w:rPr>
        <w:t>. Мероприятия по реализации программы развития</w:t>
      </w:r>
    </w:p>
    <w:p w:rsidR="00B73767" w:rsidRDefault="00B65F60">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мероприятий по реализации </w:t>
      </w:r>
      <w:r>
        <w:rPr>
          <w:rFonts w:ascii="Times New Roman" w:hAnsi="Times New Roman" w:cs="Times New Roman"/>
          <w:b/>
          <w:sz w:val="24"/>
          <w:szCs w:val="24"/>
        </w:rPr>
        <w:t>программы развития школы на 2021 – 2024 годы</w:t>
      </w:r>
    </w:p>
    <w:p w:rsidR="00B73767" w:rsidRDefault="00B73767">
      <w:pPr>
        <w:spacing w:after="0" w:line="240" w:lineRule="auto"/>
        <w:jc w:val="center"/>
        <w:rPr>
          <w:rFonts w:ascii="Times New Roman" w:hAnsi="Times New Roman" w:cs="Times New Roman"/>
          <w:b/>
          <w:sz w:val="24"/>
          <w:szCs w:val="24"/>
        </w:rPr>
      </w:pPr>
    </w:p>
    <w:tbl>
      <w:tblPr>
        <w:tblStyle w:val="a9"/>
        <w:tblW w:w="14850" w:type="dxa"/>
        <w:tblLook w:val="04A0"/>
      </w:tblPr>
      <w:tblGrid>
        <w:gridCol w:w="2543"/>
        <w:gridCol w:w="5214"/>
        <w:gridCol w:w="1829"/>
        <w:gridCol w:w="2962"/>
        <w:gridCol w:w="2302"/>
      </w:tblGrid>
      <w:tr w:rsidR="00B73767">
        <w:tc>
          <w:tcPr>
            <w:tcW w:w="2543" w:type="dxa"/>
          </w:tcPr>
          <w:p w:rsidR="00B73767" w:rsidRDefault="00B65F60">
            <w:pPr>
              <w:jc w:val="center"/>
              <w:rPr>
                <w:rFonts w:ascii="Times New Roman" w:hAnsi="Times New Roman" w:cs="Times New Roman"/>
                <w:b/>
                <w:sz w:val="24"/>
                <w:szCs w:val="24"/>
              </w:rPr>
            </w:pPr>
            <w:r>
              <w:rPr>
                <w:rFonts w:ascii="Times New Roman" w:hAnsi="Times New Roman" w:cs="Times New Roman"/>
                <w:b/>
                <w:sz w:val="24"/>
                <w:szCs w:val="24"/>
              </w:rPr>
              <w:t>Направление де</w:t>
            </w:r>
            <w:r>
              <w:rPr>
                <w:rFonts w:ascii="Times New Roman" w:hAnsi="Times New Roman" w:cs="Times New Roman"/>
                <w:b/>
                <w:sz w:val="24"/>
                <w:szCs w:val="24"/>
              </w:rPr>
              <w:t>я</w:t>
            </w:r>
            <w:r>
              <w:rPr>
                <w:rFonts w:ascii="Times New Roman" w:hAnsi="Times New Roman" w:cs="Times New Roman"/>
                <w:b/>
                <w:sz w:val="24"/>
                <w:szCs w:val="24"/>
              </w:rPr>
              <w:t>тельности</w:t>
            </w:r>
          </w:p>
        </w:tc>
        <w:tc>
          <w:tcPr>
            <w:tcW w:w="5214" w:type="dxa"/>
          </w:tcPr>
          <w:p w:rsidR="00B73767" w:rsidRDefault="00B65F60">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мероприятия</w:t>
            </w:r>
          </w:p>
        </w:tc>
        <w:tc>
          <w:tcPr>
            <w:tcW w:w="1829" w:type="dxa"/>
          </w:tcPr>
          <w:p w:rsidR="00B73767" w:rsidRDefault="00B65F60">
            <w:pPr>
              <w:jc w:val="center"/>
              <w:rPr>
                <w:rFonts w:ascii="Times New Roman" w:hAnsi="Times New Roman" w:cs="Times New Roman"/>
                <w:b/>
                <w:sz w:val="24"/>
                <w:szCs w:val="24"/>
              </w:rPr>
            </w:pPr>
            <w:r>
              <w:rPr>
                <w:rFonts w:ascii="Times New Roman" w:hAnsi="Times New Roman" w:cs="Times New Roman"/>
                <w:b/>
                <w:sz w:val="24"/>
                <w:szCs w:val="24"/>
              </w:rPr>
              <w:t xml:space="preserve">Срок </w:t>
            </w:r>
          </w:p>
          <w:p w:rsidR="00B73767" w:rsidRDefault="00B65F60">
            <w:pPr>
              <w:jc w:val="center"/>
              <w:rPr>
                <w:rFonts w:ascii="Times New Roman" w:hAnsi="Times New Roman" w:cs="Times New Roman"/>
                <w:b/>
                <w:sz w:val="24"/>
                <w:szCs w:val="24"/>
              </w:rPr>
            </w:pPr>
            <w:r>
              <w:rPr>
                <w:rFonts w:ascii="Times New Roman" w:hAnsi="Times New Roman" w:cs="Times New Roman"/>
                <w:b/>
                <w:sz w:val="24"/>
                <w:szCs w:val="24"/>
              </w:rPr>
              <w:t>выполнения</w:t>
            </w:r>
          </w:p>
        </w:tc>
        <w:tc>
          <w:tcPr>
            <w:tcW w:w="2962" w:type="dxa"/>
          </w:tcPr>
          <w:p w:rsidR="00B73767" w:rsidRDefault="00B65F60">
            <w:pPr>
              <w:jc w:val="center"/>
              <w:rPr>
                <w:rFonts w:ascii="Times New Roman" w:hAnsi="Times New Roman" w:cs="Times New Roman"/>
                <w:b/>
                <w:sz w:val="24"/>
                <w:szCs w:val="24"/>
              </w:rPr>
            </w:pPr>
            <w:r>
              <w:rPr>
                <w:rFonts w:ascii="Times New Roman" w:hAnsi="Times New Roman" w:cs="Times New Roman"/>
                <w:b/>
                <w:sz w:val="24"/>
                <w:szCs w:val="24"/>
              </w:rPr>
              <w:t>Ожидаемый результат</w:t>
            </w:r>
          </w:p>
        </w:tc>
        <w:tc>
          <w:tcPr>
            <w:tcW w:w="2302" w:type="dxa"/>
          </w:tcPr>
          <w:p w:rsidR="00B73767" w:rsidRDefault="00B65F60">
            <w:pPr>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B73767">
        <w:tc>
          <w:tcPr>
            <w:tcW w:w="2543" w:type="dxa"/>
            <w:vMerge w:val="restart"/>
          </w:tcPr>
          <w:p w:rsidR="00B73767" w:rsidRDefault="00B65F60">
            <w:pPr>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Подпрограмма «Обеспечение адре</w:t>
            </w:r>
            <w:r>
              <w:rPr>
                <w:rFonts w:ascii="Times New Roman" w:eastAsia="Times New Roman" w:hAnsi="Times New Roman" w:cs="Times New Roman"/>
                <w:b/>
                <w:bCs/>
                <w:sz w:val="24"/>
                <w:szCs w:val="24"/>
                <w:lang w:eastAsia="ru-RU"/>
              </w:rPr>
              <w:t>с</w:t>
            </w:r>
            <w:r>
              <w:rPr>
                <w:rFonts w:ascii="Times New Roman" w:eastAsia="Times New Roman" w:hAnsi="Times New Roman" w:cs="Times New Roman"/>
                <w:b/>
                <w:bCs/>
                <w:sz w:val="24"/>
                <w:szCs w:val="24"/>
                <w:lang w:eastAsia="ru-RU"/>
              </w:rPr>
              <w:t>ного повышения квалификации пед</w:t>
            </w:r>
            <w:r>
              <w:rPr>
                <w:rFonts w:ascii="Times New Roman" w:eastAsia="Times New Roman" w:hAnsi="Times New Roman" w:cs="Times New Roman"/>
                <w:b/>
                <w:bCs/>
                <w:sz w:val="24"/>
                <w:szCs w:val="24"/>
                <w:lang w:eastAsia="ru-RU"/>
              </w:rPr>
              <w:t>а</w:t>
            </w:r>
            <w:r>
              <w:rPr>
                <w:rFonts w:ascii="Times New Roman" w:eastAsia="Times New Roman" w:hAnsi="Times New Roman" w:cs="Times New Roman"/>
                <w:b/>
                <w:bCs/>
                <w:sz w:val="24"/>
                <w:szCs w:val="24"/>
                <w:lang w:eastAsia="ru-RU"/>
              </w:rPr>
              <w:t>гогов МБОУ «СОШ № 1» города Пик</w:t>
            </w:r>
            <w:r>
              <w:rPr>
                <w:rFonts w:ascii="Times New Roman" w:eastAsia="Times New Roman" w:hAnsi="Times New Roman" w:cs="Times New Roman"/>
                <w:b/>
                <w:bCs/>
                <w:sz w:val="24"/>
                <w:szCs w:val="24"/>
                <w:lang w:eastAsia="ru-RU"/>
              </w:rPr>
              <w:t>а</w:t>
            </w:r>
            <w:r>
              <w:rPr>
                <w:rFonts w:ascii="Times New Roman" w:eastAsia="Times New Roman" w:hAnsi="Times New Roman" w:cs="Times New Roman"/>
                <w:b/>
                <w:bCs/>
                <w:sz w:val="24"/>
                <w:szCs w:val="24"/>
                <w:lang w:eastAsia="ru-RU"/>
              </w:rPr>
              <w:t>лево»</w:t>
            </w: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Развити</w:t>
            </w:r>
            <w:r>
              <w:rPr>
                <w:rFonts w:ascii="Times New Roman" w:hAnsi="Times New Roman" w:cs="Times New Roman"/>
                <w:sz w:val="24"/>
                <w:szCs w:val="24"/>
              </w:rPr>
              <w:t>е системы методической работы в шк</w:t>
            </w:r>
            <w:r>
              <w:rPr>
                <w:rFonts w:ascii="Times New Roman" w:hAnsi="Times New Roman" w:cs="Times New Roman"/>
                <w:sz w:val="24"/>
                <w:szCs w:val="24"/>
              </w:rPr>
              <w:t>о</w:t>
            </w:r>
            <w:r>
              <w:rPr>
                <w:rFonts w:ascii="Times New Roman" w:hAnsi="Times New Roman" w:cs="Times New Roman"/>
                <w:sz w:val="24"/>
                <w:szCs w:val="24"/>
              </w:rPr>
              <w:t>ле, обеспечивающей диагностику професси</w:t>
            </w:r>
            <w:r>
              <w:rPr>
                <w:rFonts w:ascii="Times New Roman" w:hAnsi="Times New Roman" w:cs="Times New Roman"/>
                <w:sz w:val="24"/>
                <w:szCs w:val="24"/>
              </w:rPr>
              <w:t>о</w:t>
            </w:r>
            <w:r>
              <w:rPr>
                <w:rFonts w:ascii="Times New Roman" w:hAnsi="Times New Roman" w:cs="Times New Roman"/>
                <w:sz w:val="24"/>
                <w:szCs w:val="24"/>
              </w:rPr>
              <w:t>нальных дефицитов педагогов, затрудняющих достижение высокого качества образования.</w:t>
            </w:r>
          </w:p>
          <w:p w:rsidR="00B73767" w:rsidRDefault="00B65F60">
            <w:pPr>
              <w:rPr>
                <w:rFonts w:ascii="Times New Roman" w:hAnsi="Times New Roman" w:cs="Times New Roman"/>
                <w:sz w:val="24"/>
                <w:szCs w:val="24"/>
              </w:rPr>
            </w:pPr>
            <w:r>
              <w:rPr>
                <w:rFonts w:ascii="Times New Roman" w:hAnsi="Times New Roman" w:cs="Times New Roman"/>
                <w:sz w:val="24"/>
                <w:szCs w:val="24"/>
              </w:rPr>
              <w:t>Создание условий для прохождения професси</w:t>
            </w:r>
            <w:r>
              <w:rPr>
                <w:rFonts w:ascii="Times New Roman" w:hAnsi="Times New Roman" w:cs="Times New Roman"/>
                <w:sz w:val="24"/>
                <w:szCs w:val="24"/>
              </w:rPr>
              <w:t>о</w:t>
            </w:r>
            <w:r>
              <w:rPr>
                <w:rFonts w:ascii="Times New Roman" w:hAnsi="Times New Roman" w:cs="Times New Roman"/>
                <w:sz w:val="24"/>
                <w:szCs w:val="24"/>
              </w:rPr>
              <w:t>нальной онлайн-диагностики профессионал</w:t>
            </w:r>
            <w:r>
              <w:rPr>
                <w:rFonts w:ascii="Times New Roman" w:hAnsi="Times New Roman" w:cs="Times New Roman"/>
                <w:sz w:val="24"/>
                <w:szCs w:val="24"/>
              </w:rPr>
              <w:t>ь</w:t>
            </w:r>
            <w:r>
              <w:rPr>
                <w:rFonts w:ascii="Times New Roman" w:hAnsi="Times New Roman" w:cs="Times New Roman"/>
                <w:sz w:val="24"/>
                <w:szCs w:val="24"/>
              </w:rPr>
              <w:t>ных дефицитов п</w:t>
            </w:r>
            <w:r>
              <w:rPr>
                <w:rFonts w:ascii="Times New Roman" w:hAnsi="Times New Roman" w:cs="Times New Roman"/>
                <w:sz w:val="24"/>
                <w:szCs w:val="24"/>
              </w:rPr>
              <w:t>едагогическими работниками.</w:t>
            </w:r>
          </w:p>
        </w:tc>
        <w:tc>
          <w:tcPr>
            <w:tcW w:w="1829" w:type="dxa"/>
            <w:vMerge w:val="restart"/>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2021 – 2024 </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Доля педагогов, реал</w:t>
            </w:r>
            <w:r>
              <w:rPr>
                <w:rFonts w:ascii="Times New Roman" w:hAnsi="Times New Roman" w:cs="Times New Roman"/>
                <w:sz w:val="24"/>
                <w:szCs w:val="24"/>
              </w:rPr>
              <w:t>и</w:t>
            </w:r>
            <w:r>
              <w:rPr>
                <w:rFonts w:ascii="Times New Roman" w:hAnsi="Times New Roman" w:cs="Times New Roman"/>
                <w:sz w:val="24"/>
                <w:szCs w:val="24"/>
              </w:rPr>
              <w:t>зующих индивидуальный план профессионального роста по персонифицир</w:t>
            </w:r>
            <w:r>
              <w:rPr>
                <w:rFonts w:ascii="Times New Roman" w:hAnsi="Times New Roman" w:cs="Times New Roman"/>
                <w:sz w:val="24"/>
                <w:szCs w:val="24"/>
              </w:rPr>
              <w:t>о</w:t>
            </w:r>
            <w:r>
              <w:rPr>
                <w:rFonts w:ascii="Times New Roman" w:hAnsi="Times New Roman" w:cs="Times New Roman"/>
                <w:sz w:val="24"/>
                <w:szCs w:val="24"/>
              </w:rPr>
              <w:t>ванным программам ДПО с целью устранения пр</w:t>
            </w:r>
            <w:r>
              <w:rPr>
                <w:rFonts w:ascii="Times New Roman" w:hAnsi="Times New Roman" w:cs="Times New Roman"/>
                <w:sz w:val="24"/>
                <w:szCs w:val="24"/>
              </w:rPr>
              <w:t>о</w:t>
            </w:r>
            <w:r>
              <w:rPr>
                <w:rFonts w:ascii="Times New Roman" w:hAnsi="Times New Roman" w:cs="Times New Roman"/>
                <w:sz w:val="24"/>
                <w:szCs w:val="24"/>
              </w:rPr>
              <w:t>фессиональных дефиц</w:t>
            </w:r>
            <w:r>
              <w:rPr>
                <w:rFonts w:ascii="Times New Roman" w:hAnsi="Times New Roman" w:cs="Times New Roman"/>
                <w:sz w:val="24"/>
                <w:szCs w:val="24"/>
              </w:rPr>
              <w:t>и</w:t>
            </w:r>
            <w:r>
              <w:rPr>
                <w:rFonts w:ascii="Times New Roman" w:hAnsi="Times New Roman" w:cs="Times New Roman"/>
                <w:sz w:val="24"/>
                <w:szCs w:val="24"/>
              </w:rPr>
              <w:t>тов.</w:t>
            </w:r>
          </w:p>
          <w:p w:rsidR="00B73767" w:rsidRDefault="00B65F60">
            <w:pPr>
              <w:rPr>
                <w:rFonts w:ascii="Times New Roman" w:hAnsi="Times New Roman" w:cs="Times New Roman"/>
                <w:sz w:val="24"/>
                <w:szCs w:val="24"/>
              </w:rPr>
            </w:pPr>
            <w:r>
              <w:rPr>
                <w:rFonts w:ascii="Times New Roman" w:hAnsi="Times New Roman" w:cs="Times New Roman"/>
                <w:sz w:val="24"/>
                <w:szCs w:val="24"/>
              </w:rPr>
              <w:t>2021 – 20 %</w:t>
            </w:r>
          </w:p>
          <w:p w:rsidR="00B73767" w:rsidRDefault="00B65F60">
            <w:pPr>
              <w:rPr>
                <w:rFonts w:ascii="Times New Roman" w:hAnsi="Times New Roman" w:cs="Times New Roman"/>
                <w:sz w:val="24"/>
                <w:szCs w:val="24"/>
              </w:rPr>
            </w:pPr>
            <w:r>
              <w:rPr>
                <w:rFonts w:ascii="Times New Roman" w:hAnsi="Times New Roman" w:cs="Times New Roman"/>
                <w:sz w:val="24"/>
                <w:szCs w:val="24"/>
              </w:rPr>
              <w:t>2022 – 30 %</w:t>
            </w:r>
          </w:p>
          <w:p w:rsidR="00B73767" w:rsidRDefault="00B65F60">
            <w:pPr>
              <w:rPr>
                <w:rFonts w:ascii="Times New Roman" w:hAnsi="Times New Roman" w:cs="Times New Roman"/>
                <w:sz w:val="24"/>
                <w:szCs w:val="24"/>
              </w:rPr>
            </w:pPr>
            <w:r>
              <w:rPr>
                <w:rFonts w:ascii="Times New Roman" w:hAnsi="Times New Roman" w:cs="Times New Roman"/>
                <w:sz w:val="24"/>
                <w:szCs w:val="24"/>
              </w:rPr>
              <w:t>2023 – 50 %</w:t>
            </w:r>
          </w:p>
          <w:p w:rsidR="00B73767" w:rsidRDefault="00B65F60">
            <w:pPr>
              <w:rPr>
                <w:rFonts w:ascii="Times New Roman" w:hAnsi="Times New Roman" w:cs="Times New Roman"/>
                <w:sz w:val="24"/>
                <w:szCs w:val="24"/>
              </w:rPr>
            </w:pPr>
            <w:r>
              <w:rPr>
                <w:rFonts w:ascii="Times New Roman" w:hAnsi="Times New Roman" w:cs="Times New Roman"/>
                <w:sz w:val="24"/>
                <w:szCs w:val="24"/>
              </w:rPr>
              <w:t>2024 – 60 %</w:t>
            </w:r>
          </w:p>
        </w:tc>
        <w:tc>
          <w:tcPr>
            <w:tcW w:w="2302"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 УВР, рук</w:t>
            </w:r>
            <w:r>
              <w:rPr>
                <w:rFonts w:ascii="Times New Roman" w:hAnsi="Times New Roman" w:cs="Times New Roman"/>
                <w:sz w:val="24"/>
                <w:szCs w:val="24"/>
              </w:rPr>
              <w:t>о</w:t>
            </w:r>
            <w:r>
              <w:rPr>
                <w:rFonts w:ascii="Times New Roman" w:hAnsi="Times New Roman" w:cs="Times New Roman"/>
                <w:sz w:val="24"/>
                <w:szCs w:val="24"/>
              </w:rPr>
              <w:t>водители ШМО</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Систематическое повышение квалификации и профессионализма педагогов через организ</w:t>
            </w:r>
            <w:r>
              <w:rPr>
                <w:rFonts w:ascii="Times New Roman" w:hAnsi="Times New Roman" w:cs="Times New Roman"/>
                <w:sz w:val="24"/>
                <w:szCs w:val="24"/>
              </w:rPr>
              <w:t>а</w:t>
            </w:r>
            <w:r>
              <w:rPr>
                <w:rFonts w:ascii="Times New Roman" w:hAnsi="Times New Roman" w:cs="Times New Roman"/>
                <w:sz w:val="24"/>
                <w:szCs w:val="24"/>
              </w:rPr>
              <w:t>цию курсовой подготовки и самообразование</w:t>
            </w:r>
          </w:p>
        </w:tc>
        <w:tc>
          <w:tcPr>
            <w:tcW w:w="1829" w:type="dxa"/>
            <w:vMerge/>
          </w:tcPr>
          <w:p w:rsidR="00B73767" w:rsidRDefault="00B73767">
            <w:pPr>
              <w:jc w:val="center"/>
              <w:rPr>
                <w:rFonts w:ascii="Times New Roman" w:hAnsi="Times New Roman" w:cs="Times New Roman"/>
                <w:sz w:val="24"/>
                <w:szCs w:val="24"/>
              </w:rPr>
            </w:pP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Повышение предметной и методической компетен</w:t>
            </w:r>
            <w:r>
              <w:rPr>
                <w:rFonts w:ascii="Times New Roman" w:hAnsi="Times New Roman" w:cs="Times New Roman"/>
                <w:sz w:val="24"/>
                <w:szCs w:val="24"/>
              </w:rPr>
              <w:t>т</w:t>
            </w:r>
            <w:r>
              <w:rPr>
                <w:rFonts w:ascii="Times New Roman" w:hAnsi="Times New Roman" w:cs="Times New Roman"/>
                <w:sz w:val="24"/>
                <w:szCs w:val="24"/>
              </w:rPr>
              <w:t>ности педагогических р</w:t>
            </w:r>
            <w:r>
              <w:rPr>
                <w:rFonts w:ascii="Times New Roman" w:hAnsi="Times New Roman" w:cs="Times New Roman"/>
                <w:sz w:val="24"/>
                <w:szCs w:val="24"/>
              </w:rPr>
              <w:t>а</w:t>
            </w:r>
            <w:r>
              <w:rPr>
                <w:rFonts w:ascii="Times New Roman" w:hAnsi="Times New Roman" w:cs="Times New Roman"/>
                <w:sz w:val="24"/>
                <w:szCs w:val="24"/>
              </w:rPr>
              <w:t>ботников</w:t>
            </w:r>
          </w:p>
        </w:tc>
        <w:tc>
          <w:tcPr>
            <w:tcW w:w="2302"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Замес</w:t>
            </w:r>
            <w:r>
              <w:rPr>
                <w:rFonts w:ascii="Times New Roman" w:hAnsi="Times New Roman" w:cs="Times New Roman"/>
                <w:sz w:val="24"/>
                <w:szCs w:val="24"/>
              </w:rPr>
              <w:t>тители дире</w:t>
            </w:r>
            <w:r>
              <w:rPr>
                <w:rFonts w:ascii="Times New Roman" w:hAnsi="Times New Roman" w:cs="Times New Roman"/>
                <w:sz w:val="24"/>
                <w:szCs w:val="24"/>
              </w:rPr>
              <w:t>к</w:t>
            </w:r>
            <w:r>
              <w:rPr>
                <w:rFonts w:ascii="Times New Roman" w:hAnsi="Times New Roman" w:cs="Times New Roman"/>
                <w:sz w:val="24"/>
                <w:szCs w:val="24"/>
              </w:rPr>
              <w:t>тора по УВР</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Обеспечение возможности не менее 5 % педаг</w:t>
            </w:r>
            <w:r>
              <w:rPr>
                <w:rFonts w:ascii="Times New Roman" w:hAnsi="Times New Roman" w:cs="Times New Roman"/>
                <w:sz w:val="24"/>
                <w:szCs w:val="24"/>
              </w:rPr>
              <w:t>о</w:t>
            </w:r>
            <w:r>
              <w:rPr>
                <w:rFonts w:ascii="Times New Roman" w:hAnsi="Times New Roman" w:cs="Times New Roman"/>
                <w:sz w:val="24"/>
                <w:szCs w:val="24"/>
              </w:rPr>
              <w:t>гических работников школы повысить уровень профессионального мастерства в форматах н</w:t>
            </w:r>
            <w:r>
              <w:rPr>
                <w:rFonts w:ascii="Times New Roman" w:hAnsi="Times New Roman" w:cs="Times New Roman"/>
                <w:sz w:val="24"/>
                <w:szCs w:val="24"/>
              </w:rPr>
              <w:t>е</w:t>
            </w:r>
            <w:r>
              <w:rPr>
                <w:rFonts w:ascii="Times New Roman" w:hAnsi="Times New Roman" w:cs="Times New Roman"/>
                <w:sz w:val="24"/>
                <w:szCs w:val="24"/>
              </w:rPr>
              <w:t>прерывного образования</w:t>
            </w:r>
          </w:p>
        </w:tc>
        <w:tc>
          <w:tcPr>
            <w:tcW w:w="1829" w:type="dxa"/>
            <w:vMerge/>
          </w:tcPr>
          <w:p w:rsidR="00B73767" w:rsidRDefault="00B73767">
            <w:pPr>
              <w:jc w:val="center"/>
              <w:rPr>
                <w:rFonts w:ascii="Times New Roman" w:hAnsi="Times New Roman" w:cs="Times New Roman"/>
                <w:sz w:val="24"/>
                <w:szCs w:val="24"/>
              </w:rPr>
            </w:pP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Доля педагогических р</w:t>
            </w:r>
            <w:r>
              <w:rPr>
                <w:rFonts w:ascii="Times New Roman" w:hAnsi="Times New Roman" w:cs="Times New Roman"/>
                <w:sz w:val="24"/>
                <w:szCs w:val="24"/>
              </w:rPr>
              <w:t>а</w:t>
            </w:r>
            <w:r>
              <w:rPr>
                <w:rFonts w:ascii="Times New Roman" w:hAnsi="Times New Roman" w:cs="Times New Roman"/>
                <w:sz w:val="24"/>
                <w:szCs w:val="24"/>
              </w:rPr>
              <w:t>ботников, освоивших пр</w:t>
            </w:r>
            <w:r>
              <w:rPr>
                <w:rFonts w:ascii="Times New Roman" w:hAnsi="Times New Roman" w:cs="Times New Roman"/>
                <w:sz w:val="24"/>
                <w:szCs w:val="24"/>
              </w:rPr>
              <w:t>о</w:t>
            </w:r>
            <w:r>
              <w:rPr>
                <w:rFonts w:ascii="Times New Roman" w:hAnsi="Times New Roman" w:cs="Times New Roman"/>
                <w:sz w:val="24"/>
                <w:szCs w:val="24"/>
              </w:rPr>
              <w:t>граммы непрерывного п</w:t>
            </w:r>
            <w:r>
              <w:rPr>
                <w:rFonts w:ascii="Times New Roman" w:hAnsi="Times New Roman" w:cs="Times New Roman"/>
                <w:sz w:val="24"/>
                <w:szCs w:val="24"/>
              </w:rPr>
              <w:t>о</w:t>
            </w:r>
            <w:r>
              <w:rPr>
                <w:rFonts w:ascii="Times New Roman" w:hAnsi="Times New Roman" w:cs="Times New Roman"/>
                <w:sz w:val="24"/>
                <w:szCs w:val="24"/>
              </w:rPr>
              <w:t xml:space="preserve">вышения </w:t>
            </w:r>
            <w:r>
              <w:rPr>
                <w:rFonts w:ascii="Times New Roman" w:hAnsi="Times New Roman" w:cs="Times New Roman"/>
                <w:sz w:val="24"/>
                <w:szCs w:val="24"/>
              </w:rPr>
              <w:t>профессионал</w:t>
            </w:r>
            <w:r>
              <w:rPr>
                <w:rFonts w:ascii="Times New Roman" w:hAnsi="Times New Roman" w:cs="Times New Roman"/>
                <w:sz w:val="24"/>
                <w:szCs w:val="24"/>
              </w:rPr>
              <w:t>ь</w:t>
            </w:r>
            <w:r>
              <w:rPr>
                <w:rFonts w:ascii="Times New Roman" w:hAnsi="Times New Roman" w:cs="Times New Roman"/>
                <w:sz w:val="24"/>
                <w:szCs w:val="24"/>
              </w:rPr>
              <w:t>ного мастерства:</w:t>
            </w:r>
          </w:p>
          <w:p w:rsidR="00B73767" w:rsidRDefault="00B65F60">
            <w:pPr>
              <w:rPr>
                <w:rFonts w:ascii="Times New Roman" w:hAnsi="Times New Roman" w:cs="Times New Roman"/>
                <w:sz w:val="24"/>
                <w:szCs w:val="24"/>
              </w:rPr>
            </w:pPr>
            <w:r>
              <w:rPr>
                <w:rFonts w:ascii="Times New Roman" w:hAnsi="Times New Roman" w:cs="Times New Roman"/>
                <w:sz w:val="24"/>
                <w:szCs w:val="24"/>
              </w:rPr>
              <w:t>2021 – 0 %</w:t>
            </w:r>
          </w:p>
          <w:p w:rsidR="00B73767" w:rsidRDefault="00B65F60">
            <w:pPr>
              <w:rPr>
                <w:rFonts w:ascii="Times New Roman" w:hAnsi="Times New Roman" w:cs="Times New Roman"/>
                <w:sz w:val="24"/>
                <w:szCs w:val="24"/>
              </w:rPr>
            </w:pPr>
            <w:r>
              <w:rPr>
                <w:rFonts w:ascii="Times New Roman" w:hAnsi="Times New Roman" w:cs="Times New Roman"/>
                <w:sz w:val="24"/>
                <w:szCs w:val="24"/>
              </w:rPr>
              <w:t>2022 – 5 %</w:t>
            </w:r>
          </w:p>
          <w:p w:rsidR="00B73767" w:rsidRDefault="00B65F60">
            <w:pPr>
              <w:rPr>
                <w:rFonts w:ascii="Times New Roman" w:hAnsi="Times New Roman" w:cs="Times New Roman"/>
                <w:sz w:val="24"/>
                <w:szCs w:val="24"/>
              </w:rPr>
            </w:pPr>
            <w:r>
              <w:rPr>
                <w:rFonts w:ascii="Times New Roman" w:hAnsi="Times New Roman" w:cs="Times New Roman"/>
                <w:sz w:val="24"/>
                <w:szCs w:val="24"/>
              </w:rPr>
              <w:t>2023 – 10 %</w:t>
            </w:r>
          </w:p>
          <w:p w:rsidR="00B73767" w:rsidRDefault="00B65F60">
            <w:pPr>
              <w:rPr>
                <w:rFonts w:ascii="Times New Roman" w:hAnsi="Times New Roman" w:cs="Times New Roman"/>
                <w:sz w:val="24"/>
                <w:szCs w:val="24"/>
              </w:rPr>
            </w:pPr>
            <w:r>
              <w:rPr>
                <w:rFonts w:ascii="Times New Roman" w:hAnsi="Times New Roman" w:cs="Times New Roman"/>
                <w:sz w:val="24"/>
                <w:szCs w:val="24"/>
              </w:rPr>
              <w:t>2024 – 20 %</w:t>
            </w:r>
          </w:p>
        </w:tc>
        <w:tc>
          <w:tcPr>
            <w:tcW w:w="2302"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Заместители дире</w:t>
            </w:r>
            <w:r>
              <w:rPr>
                <w:rFonts w:ascii="Times New Roman" w:hAnsi="Times New Roman" w:cs="Times New Roman"/>
                <w:sz w:val="24"/>
                <w:szCs w:val="24"/>
              </w:rPr>
              <w:t>к</w:t>
            </w:r>
            <w:r>
              <w:rPr>
                <w:rFonts w:ascii="Times New Roman" w:hAnsi="Times New Roman" w:cs="Times New Roman"/>
                <w:sz w:val="24"/>
                <w:szCs w:val="24"/>
              </w:rPr>
              <w:t>тора по УВР</w:t>
            </w:r>
          </w:p>
        </w:tc>
      </w:tr>
      <w:tr w:rsidR="00B73767">
        <w:tc>
          <w:tcPr>
            <w:tcW w:w="2543" w:type="dxa"/>
          </w:tcPr>
          <w:p w:rsidR="00B73767" w:rsidRDefault="00B73767">
            <w:pPr>
              <w:jc w:val="center"/>
              <w:rPr>
                <w:rFonts w:ascii="Times New Roman" w:hAnsi="Times New Roman" w:cs="Times New Roman"/>
                <w:b/>
                <w:sz w:val="24"/>
                <w:szCs w:val="24"/>
                <w:lang w:val="en-US"/>
              </w:rPr>
            </w:pPr>
          </w:p>
          <w:p w:rsidR="00B73767" w:rsidRDefault="00B73767">
            <w:pPr>
              <w:jc w:val="center"/>
              <w:rPr>
                <w:rFonts w:ascii="Times New Roman" w:hAnsi="Times New Roman" w:cs="Times New Roman"/>
                <w:b/>
                <w:sz w:val="24"/>
                <w:szCs w:val="24"/>
                <w:lang w:val="en-US"/>
              </w:rPr>
            </w:pPr>
          </w:p>
        </w:tc>
        <w:tc>
          <w:tcPr>
            <w:tcW w:w="5214" w:type="dxa"/>
          </w:tcPr>
          <w:p w:rsidR="00B73767" w:rsidRDefault="00B73767">
            <w:pPr>
              <w:jc w:val="center"/>
              <w:rPr>
                <w:rFonts w:ascii="Times New Roman" w:hAnsi="Times New Roman" w:cs="Times New Roman"/>
                <w:b/>
                <w:sz w:val="24"/>
                <w:szCs w:val="24"/>
              </w:rPr>
            </w:pPr>
          </w:p>
        </w:tc>
        <w:tc>
          <w:tcPr>
            <w:tcW w:w="1829" w:type="dxa"/>
          </w:tcPr>
          <w:p w:rsidR="00B73767" w:rsidRDefault="00B73767">
            <w:pPr>
              <w:jc w:val="center"/>
              <w:rPr>
                <w:rFonts w:ascii="Times New Roman" w:hAnsi="Times New Roman" w:cs="Times New Roman"/>
                <w:b/>
                <w:sz w:val="24"/>
                <w:szCs w:val="24"/>
              </w:rPr>
            </w:pPr>
          </w:p>
        </w:tc>
        <w:tc>
          <w:tcPr>
            <w:tcW w:w="2962" w:type="dxa"/>
          </w:tcPr>
          <w:p w:rsidR="00B73767" w:rsidRDefault="00B73767">
            <w:pPr>
              <w:jc w:val="center"/>
              <w:rPr>
                <w:rFonts w:ascii="Times New Roman" w:hAnsi="Times New Roman" w:cs="Times New Roman"/>
                <w:b/>
                <w:sz w:val="24"/>
                <w:szCs w:val="24"/>
              </w:rPr>
            </w:pPr>
          </w:p>
        </w:tc>
        <w:tc>
          <w:tcPr>
            <w:tcW w:w="2302" w:type="dxa"/>
          </w:tcPr>
          <w:p w:rsidR="00B73767" w:rsidRDefault="00B73767">
            <w:pPr>
              <w:jc w:val="center"/>
              <w:rPr>
                <w:rFonts w:ascii="Times New Roman" w:hAnsi="Times New Roman" w:cs="Times New Roman"/>
                <w:b/>
                <w:sz w:val="24"/>
                <w:szCs w:val="24"/>
              </w:rPr>
            </w:pPr>
          </w:p>
        </w:tc>
      </w:tr>
      <w:tr w:rsidR="00B73767">
        <w:tc>
          <w:tcPr>
            <w:tcW w:w="2543" w:type="dxa"/>
            <w:vMerge w:val="restart"/>
          </w:tcPr>
          <w:p w:rsidR="00B73767" w:rsidRDefault="00B65F60">
            <w:pPr>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Подпрограмма «Преодоление выс</w:t>
            </w:r>
            <w:r>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lastRenderedPageBreak/>
              <w:t>кой доли обуча</w:t>
            </w:r>
            <w:r>
              <w:rPr>
                <w:rFonts w:ascii="Times New Roman" w:eastAsia="Times New Roman" w:hAnsi="Times New Roman" w:cs="Times New Roman"/>
                <w:b/>
                <w:bCs/>
                <w:sz w:val="24"/>
                <w:szCs w:val="24"/>
                <w:lang w:eastAsia="ru-RU"/>
              </w:rPr>
              <w:t>ю</w:t>
            </w:r>
            <w:r>
              <w:rPr>
                <w:rFonts w:ascii="Times New Roman" w:eastAsia="Times New Roman" w:hAnsi="Times New Roman" w:cs="Times New Roman"/>
                <w:b/>
                <w:bCs/>
                <w:sz w:val="24"/>
                <w:szCs w:val="24"/>
                <w:lang w:eastAsia="ru-RU"/>
              </w:rPr>
              <w:t>щихся с рисками учебной неуспешн</w:t>
            </w:r>
            <w:r>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сти»</w:t>
            </w: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в образовательном процессе разнообразных </w:t>
            </w:r>
            <w:r>
              <w:rPr>
                <w:rFonts w:ascii="Times New Roman" w:hAnsi="Times New Roman" w:cs="Times New Roman"/>
                <w:sz w:val="24"/>
                <w:szCs w:val="24"/>
              </w:rPr>
              <w:t xml:space="preserve">инновационных форм контроля </w:t>
            </w:r>
            <w:r>
              <w:rPr>
                <w:rFonts w:ascii="Times New Roman" w:hAnsi="Times New Roman" w:cs="Times New Roman"/>
                <w:sz w:val="24"/>
                <w:szCs w:val="24"/>
              </w:rPr>
              <w:lastRenderedPageBreak/>
              <w:t>знаний: зачет, защита проектов, защита иссл</w:t>
            </w:r>
            <w:r>
              <w:rPr>
                <w:rFonts w:ascii="Times New Roman" w:hAnsi="Times New Roman" w:cs="Times New Roman"/>
                <w:sz w:val="24"/>
                <w:szCs w:val="24"/>
              </w:rPr>
              <w:t>е</w:t>
            </w:r>
            <w:r>
              <w:rPr>
                <w:rFonts w:ascii="Times New Roman" w:hAnsi="Times New Roman" w:cs="Times New Roman"/>
                <w:sz w:val="24"/>
                <w:szCs w:val="24"/>
              </w:rPr>
              <w:t>довательских работ и т.д.</w:t>
            </w:r>
          </w:p>
        </w:tc>
        <w:tc>
          <w:tcPr>
            <w:tcW w:w="1829" w:type="dxa"/>
            <w:vMerge w:val="restart"/>
          </w:tcPr>
          <w:p w:rsidR="00B73767" w:rsidRDefault="00B65F60">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2021 – 2024</w:t>
            </w:r>
          </w:p>
        </w:tc>
        <w:tc>
          <w:tcPr>
            <w:tcW w:w="2962" w:type="dxa"/>
            <w:vMerge w:val="restart"/>
          </w:tcPr>
          <w:p w:rsidR="00B73767" w:rsidRDefault="00B65F60">
            <w:pPr>
              <w:rPr>
                <w:rFonts w:ascii="Times New Roman" w:hAnsi="Times New Roman" w:cs="Times New Roman"/>
                <w:sz w:val="24"/>
                <w:szCs w:val="24"/>
              </w:rPr>
            </w:pPr>
            <w:r>
              <w:rPr>
                <w:rFonts w:ascii="Times New Roman" w:hAnsi="Times New Roman" w:cs="Times New Roman"/>
                <w:sz w:val="24"/>
                <w:szCs w:val="24"/>
              </w:rPr>
              <w:t>Пакет диагностических материалов.</w:t>
            </w:r>
          </w:p>
          <w:p w:rsidR="00B73767" w:rsidRDefault="00B65F60">
            <w:pPr>
              <w:rPr>
                <w:rFonts w:ascii="Times New Roman" w:hAnsi="Times New Roman" w:cs="Times New Roman"/>
                <w:sz w:val="24"/>
                <w:szCs w:val="24"/>
              </w:rPr>
            </w:pPr>
            <w:r>
              <w:rPr>
                <w:rFonts w:ascii="Times New Roman" w:hAnsi="Times New Roman" w:cs="Times New Roman"/>
                <w:sz w:val="24"/>
                <w:szCs w:val="24"/>
              </w:rPr>
              <w:lastRenderedPageBreak/>
              <w:t>Банк методических разр</w:t>
            </w:r>
            <w:r>
              <w:rPr>
                <w:rFonts w:ascii="Times New Roman" w:hAnsi="Times New Roman" w:cs="Times New Roman"/>
                <w:sz w:val="24"/>
                <w:szCs w:val="24"/>
              </w:rPr>
              <w:t>а</w:t>
            </w:r>
            <w:r>
              <w:rPr>
                <w:rFonts w:ascii="Times New Roman" w:hAnsi="Times New Roman" w:cs="Times New Roman"/>
                <w:sz w:val="24"/>
                <w:szCs w:val="24"/>
              </w:rPr>
              <w:t>боток.</w:t>
            </w:r>
          </w:p>
        </w:tc>
        <w:tc>
          <w:tcPr>
            <w:tcW w:w="2302" w:type="dxa"/>
            <w:vMerge w:val="restart"/>
          </w:tcPr>
          <w:p w:rsidR="00B73767" w:rsidRDefault="00B65F60">
            <w:pPr>
              <w:rPr>
                <w:rFonts w:ascii="Times New Roman" w:hAnsi="Times New Roman" w:cs="Times New Roman"/>
                <w:sz w:val="24"/>
                <w:szCs w:val="24"/>
              </w:rPr>
            </w:pPr>
            <w:r>
              <w:rPr>
                <w:rFonts w:ascii="Times New Roman" w:hAnsi="Times New Roman" w:cs="Times New Roman"/>
                <w:sz w:val="24"/>
                <w:szCs w:val="24"/>
              </w:rPr>
              <w:lastRenderedPageBreak/>
              <w:t>Директор, замест</w:t>
            </w:r>
            <w:r>
              <w:rPr>
                <w:rFonts w:ascii="Times New Roman" w:hAnsi="Times New Roman" w:cs="Times New Roman"/>
                <w:sz w:val="24"/>
                <w:szCs w:val="24"/>
              </w:rPr>
              <w:t>и</w:t>
            </w:r>
            <w:r>
              <w:rPr>
                <w:rFonts w:ascii="Times New Roman" w:hAnsi="Times New Roman" w:cs="Times New Roman"/>
                <w:sz w:val="24"/>
                <w:szCs w:val="24"/>
              </w:rPr>
              <w:t xml:space="preserve">тели директора по </w:t>
            </w:r>
            <w:r>
              <w:rPr>
                <w:rFonts w:ascii="Times New Roman" w:hAnsi="Times New Roman" w:cs="Times New Roman"/>
                <w:sz w:val="24"/>
                <w:szCs w:val="24"/>
              </w:rPr>
              <w:lastRenderedPageBreak/>
              <w:t>УВР и ВР</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 xml:space="preserve">Обновление программно-методического </w:t>
            </w:r>
            <w:r>
              <w:rPr>
                <w:rFonts w:ascii="Times New Roman" w:hAnsi="Times New Roman" w:cs="Times New Roman"/>
                <w:sz w:val="24"/>
                <w:szCs w:val="24"/>
              </w:rPr>
              <w:t>и диа</w:t>
            </w:r>
            <w:r>
              <w:rPr>
                <w:rFonts w:ascii="Times New Roman" w:hAnsi="Times New Roman" w:cs="Times New Roman"/>
                <w:sz w:val="24"/>
                <w:szCs w:val="24"/>
              </w:rPr>
              <w:t>г</w:t>
            </w:r>
            <w:r>
              <w:rPr>
                <w:rFonts w:ascii="Times New Roman" w:hAnsi="Times New Roman" w:cs="Times New Roman"/>
                <w:sz w:val="24"/>
                <w:szCs w:val="24"/>
              </w:rPr>
              <w:t>ностического материала деятельности классных руководителей с учетом современных требов</w:t>
            </w:r>
            <w:r>
              <w:rPr>
                <w:rFonts w:ascii="Times New Roman" w:hAnsi="Times New Roman" w:cs="Times New Roman"/>
                <w:sz w:val="24"/>
                <w:szCs w:val="24"/>
              </w:rPr>
              <w:t>а</w:t>
            </w:r>
            <w:r>
              <w:rPr>
                <w:rFonts w:ascii="Times New Roman" w:hAnsi="Times New Roman" w:cs="Times New Roman"/>
                <w:sz w:val="24"/>
                <w:szCs w:val="24"/>
              </w:rPr>
              <w:t>ний</w:t>
            </w:r>
          </w:p>
        </w:tc>
        <w:tc>
          <w:tcPr>
            <w:tcW w:w="1829" w:type="dxa"/>
            <w:vMerge/>
          </w:tcPr>
          <w:p w:rsidR="00B73767" w:rsidRDefault="00B73767">
            <w:pPr>
              <w:jc w:val="center"/>
              <w:rPr>
                <w:rFonts w:ascii="Times New Roman" w:hAnsi="Times New Roman" w:cs="Times New Roman"/>
                <w:sz w:val="24"/>
                <w:szCs w:val="24"/>
              </w:rPr>
            </w:pPr>
          </w:p>
        </w:tc>
        <w:tc>
          <w:tcPr>
            <w:tcW w:w="2962" w:type="dxa"/>
            <w:vMerge/>
          </w:tcPr>
          <w:p w:rsidR="00B73767" w:rsidRDefault="00B73767">
            <w:pPr>
              <w:rPr>
                <w:rFonts w:ascii="Times New Roman" w:hAnsi="Times New Roman" w:cs="Times New Roman"/>
                <w:sz w:val="24"/>
                <w:szCs w:val="24"/>
              </w:rPr>
            </w:pPr>
          </w:p>
        </w:tc>
        <w:tc>
          <w:tcPr>
            <w:tcW w:w="2302" w:type="dxa"/>
            <w:vMerge/>
          </w:tcPr>
          <w:p w:rsidR="00B73767" w:rsidRDefault="00B73767">
            <w:pPr>
              <w:jc w:val="center"/>
              <w:rPr>
                <w:rFonts w:ascii="Times New Roman" w:hAnsi="Times New Roman" w:cs="Times New Roman"/>
                <w:sz w:val="24"/>
                <w:szCs w:val="24"/>
              </w:rPr>
            </w:pPr>
          </w:p>
        </w:tc>
      </w:tr>
      <w:tr w:rsidR="00B73767">
        <w:tc>
          <w:tcPr>
            <w:tcW w:w="2543" w:type="dxa"/>
            <w:vMerge/>
          </w:tcPr>
          <w:p w:rsidR="00B73767" w:rsidRDefault="00B73767">
            <w:pPr>
              <w:pStyle w:val="a6"/>
              <w:spacing w:after="0" w:line="240" w:lineRule="auto"/>
              <w:ind w:left="0"/>
              <w:jc w:val="both"/>
              <w:rPr>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Проведение диагностики уровня учебной мот</w:t>
            </w:r>
            <w:r>
              <w:rPr>
                <w:rFonts w:ascii="Times New Roman" w:hAnsi="Times New Roman" w:cs="Times New Roman"/>
                <w:sz w:val="24"/>
                <w:szCs w:val="24"/>
              </w:rPr>
              <w:t>и</w:t>
            </w:r>
            <w:r>
              <w:rPr>
                <w:rFonts w:ascii="Times New Roman" w:hAnsi="Times New Roman" w:cs="Times New Roman"/>
                <w:sz w:val="24"/>
                <w:szCs w:val="24"/>
              </w:rPr>
              <w:t>вации обучающихся с рисками учебной неу</w:t>
            </w:r>
            <w:r>
              <w:rPr>
                <w:rFonts w:ascii="Times New Roman" w:hAnsi="Times New Roman" w:cs="Times New Roman"/>
                <w:sz w:val="24"/>
                <w:szCs w:val="24"/>
              </w:rPr>
              <w:t>с</w:t>
            </w:r>
            <w:r>
              <w:rPr>
                <w:rFonts w:ascii="Times New Roman" w:hAnsi="Times New Roman" w:cs="Times New Roman"/>
                <w:sz w:val="24"/>
                <w:szCs w:val="24"/>
              </w:rPr>
              <w:t>пешности</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lang w:val="en-US"/>
              </w:rPr>
              <w:t>2021 – 2024</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Повышение уровня по</w:t>
            </w:r>
            <w:r>
              <w:rPr>
                <w:rFonts w:ascii="Times New Roman" w:hAnsi="Times New Roman" w:cs="Times New Roman"/>
                <w:sz w:val="24"/>
                <w:szCs w:val="24"/>
              </w:rPr>
              <w:t>д</w:t>
            </w:r>
            <w:r>
              <w:rPr>
                <w:rFonts w:ascii="Times New Roman" w:hAnsi="Times New Roman" w:cs="Times New Roman"/>
                <w:sz w:val="24"/>
                <w:szCs w:val="24"/>
              </w:rPr>
              <w:t xml:space="preserve">готовки обучающихся, </w:t>
            </w:r>
            <w:r>
              <w:rPr>
                <w:rFonts w:ascii="Times New Roman" w:hAnsi="Times New Roman" w:cs="Times New Roman"/>
                <w:sz w:val="24"/>
                <w:szCs w:val="24"/>
              </w:rPr>
              <w:t>максимально охваченных индивидуальными обр</w:t>
            </w:r>
            <w:r>
              <w:rPr>
                <w:rFonts w:ascii="Times New Roman" w:hAnsi="Times New Roman" w:cs="Times New Roman"/>
                <w:sz w:val="24"/>
                <w:szCs w:val="24"/>
              </w:rPr>
              <w:t>а</w:t>
            </w:r>
            <w:r>
              <w:rPr>
                <w:rFonts w:ascii="Times New Roman" w:hAnsi="Times New Roman" w:cs="Times New Roman"/>
                <w:sz w:val="24"/>
                <w:szCs w:val="24"/>
              </w:rPr>
              <w:t>зовательными маршрут</w:t>
            </w:r>
            <w:r>
              <w:rPr>
                <w:rFonts w:ascii="Times New Roman" w:hAnsi="Times New Roman" w:cs="Times New Roman"/>
                <w:sz w:val="24"/>
                <w:szCs w:val="24"/>
              </w:rPr>
              <w:t>а</w:t>
            </w:r>
            <w:r>
              <w:rPr>
                <w:rFonts w:ascii="Times New Roman" w:hAnsi="Times New Roman" w:cs="Times New Roman"/>
                <w:sz w:val="24"/>
                <w:szCs w:val="24"/>
              </w:rPr>
              <w:t>ми.</w:t>
            </w:r>
          </w:p>
        </w:tc>
        <w:tc>
          <w:tcPr>
            <w:tcW w:w="2302" w:type="dxa"/>
          </w:tcPr>
          <w:p w:rsidR="00B73767" w:rsidRDefault="00B73767">
            <w:pPr>
              <w:rPr>
                <w:rFonts w:ascii="Times New Roman" w:hAnsi="Times New Roman" w:cs="Times New Roman"/>
                <w:sz w:val="24"/>
                <w:szCs w:val="24"/>
              </w:rPr>
            </w:pPr>
          </w:p>
        </w:tc>
      </w:tr>
      <w:tr w:rsidR="00B73767">
        <w:tc>
          <w:tcPr>
            <w:tcW w:w="2543" w:type="dxa"/>
            <w:vMerge/>
          </w:tcPr>
          <w:p w:rsidR="00B73767" w:rsidRDefault="00B73767">
            <w:pPr>
              <w:pStyle w:val="a6"/>
              <w:spacing w:after="0" w:line="240" w:lineRule="auto"/>
              <w:ind w:left="0"/>
              <w:jc w:val="both"/>
              <w:rPr>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Психолого-педагогическое сопровождение об</w:t>
            </w:r>
            <w:r>
              <w:rPr>
                <w:rFonts w:ascii="Times New Roman" w:hAnsi="Times New Roman" w:cs="Times New Roman"/>
                <w:sz w:val="24"/>
                <w:szCs w:val="24"/>
              </w:rPr>
              <w:t>у</w:t>
            </w:r>
            <w:r>
              <w:rPr>
                <w:rFonts w:ascii="Times New Roman" w:hAnsi="Times New Roman" w:cs="Times New Roman"/>
                <w:sz w:val="24"/>
                <w:szCs w:val="24"/>
              </w:rPr>
              <w:t>чающихся с рисками учебной неуспешности.</w:t>
            </w:r>
          </w:p>
          <w:p w:rsidR="00B73767" w:rsidRDefault="00B65F60">
            <w:pPr>
              <w:rPr>
                <w:rFonts w:ascii="Times New Roman" w:hAnsi="Times New Roman" w:cs="Times New Roman"/>
                <w:sz w:val="24"/>
                <w:szCs w:val="24"/>
              </w:rPr>
            </w:pPr>
            <w:r>
              <w:rPr>
                <w:rFonts w:ascii="Times New Roman" w:hAnsi="Times New Roman" w:cs="Times New Roman"/>
                <w:sz w:val="24"/>
                <w:szCs w:val="24"/>
              </w:rPr>
              <w:t>Проведение индивидуальных и групповых зан</w:t>
            </w:r>
            <w:r>
              <w:rPr>
                <w:rFonts w:ascii="Times New Roman" w:hAnsi="Times New Roman" w:cs="Times New Roman"/>
                <w:sz w:val="24"/>
                <w:szCs w:val="24"/>
              </w:rPr>
              <w:t>я</w:t>
            </w:r>
            <w:r>
              <w:rPr>
                <w:rFonts w:ascii="Times New Roman" w:hAnsi="Times New Roman" w:cs="Times New Roman"/>
                <w:sz w:val="24"/>
                <w:szCs w:val="24"/>
              </w:rPr>
              <w:t>тий, а также дополнительных занятий для детей «группы риска»</w:t>
            </w:r>
            <w:r>
              <w:rPr>
                <w:rFonts w:ascii="Times New Roman" w:hAnsi="Times New Roman" w:cs="Times New Roman"/>
                <w:sz w:val="24"/>
                <w:szCs w:val="24"/>
              </w:rPr>
              <w:t xml:space="preserve"> по устранению пробелов в об</w:t>
            </w:r>
            <w:r>
              <w:rPr>
                <w:rFonts w:ascii="Times New Roman" w:hAnsi="Times New Roman" w:cs="Times New Roman"/>
                <w:sz w:val="24"/>
                <w:szCs w:val="24"/>
              </w:rPr>
              <w:t>у</w:t>
            </w:r>
            <w:r>
              <w:rPr>
                <w:rFonts w:ascii="Times New Roman" w:hAnsi="Times New Roman" w:cs="Times New Roman"/>
                <w:sz w:val="24"/>
                <w:szCs w:val="24"/>
              </w:rPr>
              <w:t>чении</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lang w:val="en-US"/>
              </w:rPr>
              <w:t>2021 – 2024</w:t>
            </w:r>
          </w:p>
        </w:tc>
        <w:tc>
          <w:tcPr>
            <w:tcW w:w="2962" w:type="dxa"/>
            <w:vMerge w:val="restart"/>
          </w:tcPr>
          <w:p w:rsidR="00B73767" w:rsidRDefault="00B65F60">
            <w:pPr>
              <w:rPr>
                <w:rFonts w:ascii="Times New Roman" w:hAnsi="Times New Roman" w:cs="Times New Roman"/>
                <w:sz w:val="24"/>
                <w:szCs w:val="24"/>
              </w:rPr>
            </w:pPr>
            <w:r>
              <w:rPr>
                <w:rFonts w:ascii="Times New Roman" w:hAnsi="Times New Roman" w:cs="Times New Roman"/>
                <w:sz w:val="24"/>
                <w:szCs w:val="24"/>
              </w:rPr>
              <w:t>Уменьшение доли об</w:t>
            </w:r>
            <w:r>
              <w:rPr>
                <w:rFonts w:ascii="Times New Roman" w:hAnsi="Times New Roman" w:cs="Times New Roman"/>
                <w:sz w:val="24"/>
                <w:szCs w:val="24"/>
              </w:rPr>
              <w:t>у</w:t>
            </w:r>
            <w:r>
              <w:rPr>
                <w:rFonts w:ascii="Times New Roman" w:hAnsi="Times New Roman" w:cs="Times New Roman"/>
                <w:sz w:val="24"/>
                <w:szCs w:val="24"/>
              </w:rPr>
              <w:t>чающихся с рисками учебной неуспешности на 20 %</w:t>
            </w:r>
          </w:p>
        </w:tc>
        <w:tc>
          <w:tcPr>
            <w:tcW w:w="2302" w:type="dxa"/>
          </w:tcPr>
          <w:p w:rsidR="00B73767" w:rsidRDefault="00B73767">
            <w:pPr>
              <w:rPr>
                <w:rFonts w:ascii="Times New Roman" w:hAnsi="Times New Roman" w:cs="Times New Roman"/>
                <w:sz w:val="24"/>
                <w:szCs w:val="24"/>
              </w:rPr>
            </w:pPr>
          </w:p>
        </w:tc>
      </w:tr>
      <w:tr w:rsidR="00B73767">
        <w:tc>
          <w:tcPr>
            <w:tcW w:w="2543" w:type="dxa"/>
            <w:vMerge/>
          </w:tcPr>
          <w:p w:rsidR="00B73767" w:rsidRDefault="00B73767">
            <w:pPr>
              <w:pStyle w:val="a6"/>
              <w:spacing w:after="0" w:line="240" w:lineRule="auto"/>
              <w:ind w:left="0"/>
              <w:jc w:val="both"/>
              <w:rPr>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Использование на уроках дифференцированных и разноуровневых заданий с целью устранения пробелов в обучении у детей «группы риска»</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lang w:val="en-US"/>
              </w:rPr>
              <w:t xml:space="preserve">2021 – </w:t>
            </w:r>
            <w:r>
              <w:rPr>
                <w:rFonts w:ascii="Times New Roman" w:hAnsi="Times New Roman" w:cs="Times New Roman"/>
                <w:sz w:val="24"/>
                <w:szCs w:val="24"/>
                <w:lang w:val="en-US"/>
              </w:rPr>
              <w:t>2024</w:t>
            </w:r>
          </w:p>
        </w:tc>
        <w:tc>
          <w:tcPr>
            <w:tcW w:w="2962" w:type="dxa"/>
            <w:vMerge/>
          </w:tcPr>
          <w:p w:rsidR="00B73767" w:rsidRDefault="00B73767">
            <w:pPr>
              <w:rPr>
                <w:rFonts w:ascii="Times New Roman" w:hAnsi="Times New Roman" w:cs="Times New Roman"/>
                <w:sz w:val="24"/>
                <w:szCs w:val="24"/>
              </w:rPr>
            </w:pPr>
          </w:p>
        </w:tc>
        <w:tc>
          <w:tcPr>
            <w:tcW w:w="2302" w:type="dxa"/>
          </w:tcPr>
          <w:p w:rsidR="00B73767" w:rsidRDefault="00B73767">
            <w:pPr>
              <w:rPr>
                <w:rFonts w:ascii="Times New Roman" w:hAnsi="Times New Roman" w:cs="Times New Roman"/>
                <w:sz w:val="24"/>
                <w:szCs w:val="24"/>
              </w:rPr>
            </w:pPr>
          </w:p>
        </w:tc>
      </w:tr>
      <w:tr w:rsidR="00B73767">
        <w:tc>
          <w:tcPr>
            <w:tcW w:w="2543" w:type="dxa"/>
            <w:vMerge/>
          </w:tcPr>
          <w:p w:rsidR="00B73767" w:rsidRDefault="00B73767">
            <w:pPr>
              <w:pStyle w:val="a6"/>
              <w:spacing w:after="0" w:line="240" w:lineRule="auto"/>
              <w:ind w:left="0"/>
              <w:jc w:val="both"/>
              <w:rPr>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Организация психолого-педагогических тр</w:t>
            </w:r>
            <w:r>
              <w:rPr>
                <w:rFonts w:ascii="Times New Roman" w:hAnsi="Times New Roman" w:cs="Times New Roman"/>
                <w:sz w:val="24"/>
                <w:szCs w:val="24"/>
              </w:rPr>
              <w:t>е</w:t>
            </w:r>
            <w:r>
              <w:rPr>
                <w:rFonts w:ascii="Times New Roman" w:hAnsi="Times New Roman" w:cs="Times New Roman"/>
                <w:sz w:val="24"/>
                <w:szCs w:val="24"/>
              </w:rPr>
              <w:t>нингов для учителей по обучению приемам профессионального поведения, направленного на создание ситуации успеха на уроке.</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lang w:val="en-US"/>
              </w:rPr>
              <w:t>2021 – 2024</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Увеличение доли об</w:t>
            </w:r>
            <w:r>
              <w:rPr>
                <w:rFonts w:ascii="Times New Roman" w:hAnsi="Times New Roman" w:cs="Times New Roman"/>
                <w:sz w:val="24"/>
                <w:szCs w:val="24"/>
              </w:rPr>
              <w:t>у</w:t>
            </w:r>
            <w:r>
              <w:rPr>
                <w:rFonts w:ascii="Times New Roman" w:hAnsi="Times New Roman" w:cs="Times New Roman"/>
                <w:sz w:val="24"/>
                <w:szCs w:val="24"/>
              </w:rPr>
              <w:t>чающихся с индивидуал</w:t>
            </w:r>
            <w:r>
              <w:rPr>
                <w:rFonts w:ascii="Times New Roman" w:hAnsi="Times New Roman" w:cs="Times New Roman"/>
                <w:sz w:val="24"/>
                <w:szCs w:val="24"/>
              </w:rPr>
              <w:t>ь</w:t>
            </w:r>
            <w:r>
              <w:rPr>
                <w:rFonts w:ascii="Times New Roman" w:hAnsi="Times New Roman" w:cs="Times New Roman"/>
                <w:sz w:val="24"/>
                <w:szCs w:val="24"/>
              </w:rPr>
              <w:t>ным прогрессом учебных достижений</w:t>
            </w:r>
            <w:r>
              <w:rPr>
                <w:rFonts w:ascii="Times New Roman" w:hAnsi="Times New Roman" w:cs="Times New Roman"/>
                <w:sz w:val="24"/>
                <w:szCs w:val="24"/>
              </w:rPr>
              <w:t xml:space="preserve">  на 10 %</w:t>
            </w:r>
          </w:p>
        </w:tc>
        <w:tc>
          <w:tcPr>
            <w:tcW w:w="2302" w:type="dxa"/>
          </w:tcPr>
          <w:p w:rsidR="00B73767" w:rsidRDefault="00B73767">
            <w:pPr>
              <w:rPr>
                <w:rFonts w:ascii="Times New Roman" w:hAnsi="Times New Roman" w:cs="Times New Roman"/>
                <w:sz w:val="24"/>
                <w:szCs w:val="24"/>
              </w:rPr>
            </w:pPr>
          </w:p>
        </w:tc>
      </w:tr>
      <w:tr w:rsidR="00B73767">
        <w:tc>
          <w:tcPr>
            <w:tcW w:w="2543" w:type="dxa"/>
            <w:vMerge/>
          </w:tcPr>
          <w:p w:rsidR="00B73767" w:rsidRDefault="00B73767">
            <w:pPr>
              <w:pStyle w:val="a6"/>
              <w:spacing w:after="0" w:line="240" w:lineRule="auto"/>
              <w:ind w:left="0"/>
              <w:jc w:val="both"/>
              <w:rPr>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Разработка системы дифференцированных и</w:t>
            </w:r>
            <w:r>
              <w:rPr>
                <w:rFonts w:ascii="Times New Roman" w:hAnsi="Times New Roman" w:cs="Times New Roman"/>
                <w:sz w:val="24"/>
                <w:szCs w:val="24"/>
              </w:rPr>
              <w:t>н</w:t>
            </w:r>
            <w:r>
              <w:rPr>
                <w:rFonts w:ascii="Times New Roman" w:hAnsi="Times New Roman" w:cs="Times New Roman"/>
                <w:sz w:val="24"/>
                <w:szCs w:val="24"/>
              </w:rPr>
              <w:t>дивидуальных учебных заданий по предметам для обучающихся с рисками учебной неуспе</w:t>
            </w:r>
            <w:r>
              <w:rPr>
                <w:rFonts w:ascii="Times New Roman" w:hAnsi="Times New Roman" w:cs="Times New Roman"/>
                <w:sz w:val="24"/>
                <w:szCs w:val="24"/>
              </w:rPr>
              <w:t>ш</w:t>
            </w:r>
            <w:r>
              <w:rPr>
                <w:rFonts w:ascii="Times New Roman" w:hAnsi="Times New Roman" w:cs="Times New Roman"/>
                <w:sz w:val="24"/>
                <w:szCs w:val="24"/>
              </w:rPr>
              <w:t>ности.</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lang w:val="en-US"/>
              </w:rPr>
              <w:t>2021 – 2024</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Повышение качества о</w:t>
            </w:r>
            <w:r>
              <w:rPr>
                <w:rFonts w:ascii="Times New Roman" w:hAnsi="Times New Roman" w:cs="Times New Roman"/>
                <w:sz w:val="24"/>
                <w:szCs w:val="24"/>
              </w:rPr>
              <w:t>б</w:t>
            </w:r>
            <w:r>
              <w:rPr>
                <w:rFonts w:ascii="Times New Roman" w:hAnsi="Times New Roman" w:cs="Times New Roman"/>
                <w:sz w:val="24"/>
                <w:szCs w:val="24"/>
              </w:rPr>
              <w:t>щего образования (р</w:t>
            </w:r>
            <w:r>
              <w:rPr>
                <w:rFonts w:ascii="Times New Roman" w:hAnsi="Times New Roman" w:cs="Times New Roman"/>
                <w:sz w:val="24"/>
                <w:szCs w:val="24"/>
              </w:rPr>
              <w:t>е</w:t>
            </w:r>
            <w:r>
              <w:rPr>
                <w:rFonts w:ascii="Times New Roman" w:hAnsi="Times New Roman" w:cs="Times New Roman"/>
                <w:sz w:val="24"/>
                <w:szCs w:val="24"/>
              </w:rPr>
              <w:t xml:space="preserve">зультаты ГИА – ОГЭ и ЕГЭ, ВПР) по сравнению с предыдущим </w:t>
            </w:r>
            <w:r>
              <w:rPr>
                <w:rFonts w:ascii="Times New Roman" w:hAnsi="Times New Roman" w:cs="Times New Roman"/>
                <w:sz w:val="24"/>
                <w:szCs w:val="24"/>
              </w:rPr>
              <w:t>учебным годом</w:t>
            </w:r>
          </w:p>
        </w:tc>
        <w:tc>
          <w:tcPr>
            <w:tcW w:w="2302" w:type="dxa"/>
          </w:tcPr>
          <w:p w:rsidR="00B73767" w:rsidRDefault="00B73767">
            <w:pPr>
              <w:rPr>
                <w:rFonts w:ascii="Times New Roman" w:hAnsi="Times New Roman" w:cs="Times New Roman"/>
                <w:sz w:val="24"/>
                <w:szCs w:val="24"/>
              </w:rPr>
            </w:pPr>
          </w:p>
        </w:tc>
      </w:tr>
      <w:tr w:rsidR="00B73767">
        <w:tc>
          <w:tcPr>
            <w:tcW w:w="2543" w:type="dxa"/>
            <w:vMerge w:val="restart"/>
          </w:tcPr>
          <w:p w:rsidR="00B73767" w:rsidRDefault="00B65F60">
            <w:pPr>
              <w:pStyle w:val="a6"/>
              <w:spacing w:after="0" w:line="240" w:lineRule="auto"/>
              <w:ind w:left="0"/>
              <w:jc w:val="both"/>
              <w:rPr>
                <w:sz w:val="24"/>
                <w:szCs w:val="24"/>
              </w:rPr>
            </w:pPr>
            <w:r>
              <w:rPr>
                <w:rFonts w:ascii="Times New Roman" w:eastAsia="Times New Roman" w:hAnsi="Times New Roman" w:cs="Times New Roman"/>
                <w:b/>
                <w:bCs/>
                <w:sz w:val="24"/>
                <w:szCs w:val="24"/>
                <w:lang w:eastAsia="ru-RU"/>
              </w:rPr>
              <w:t>Подпрограмма «П</w:t>
            </w:r>
            <w:r>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 xml:space="preserve">вышение уровня учебной мотивации обучающихся МБОУ </w:t>
            </w:r>
            <w:r>
              <w:rPr>
                <w:rFonts w:ascii="Times New Roman" w:eastAsia="Times New Roman" w:hAnsi="Times New Roman" w:cs="Times New Roman"/>
                <w:b/>
                <w:bCs/>
                <w:sz w:val="24"/>
                <w:szCs w:val="24"/>
                <w:lang w:eastAsia="ru-RU"/>
              </w:rPr>
              <w:lastRenderedPageBreak/>
              <w:t>«СОШ № 1» города Пикалево»</w:t>
            </w: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lastRenderedPageBreak/>
              <w:t>Анализ существующей в школе системы допо</w:t>
            </w:r>
            <w:r>
              <w:rPr>
                <w:rFonts w:ascii="Times New Roman" w:hAnsi="Times New Roman" w:cs="Times New Roman"/>
                <w:sz w:val="24"/>
                <w:szCs w:val="24"/>
              </w:rPr>
              <w:t>л</w:t>
            </w:r>
            <w:r>
              <w:rPr>
                <w:rFonts w:ascii="Times New Roman" w:hAnsi="Times New Roman" w:cs="Times New Roman"/>
                <w:sz w:val="24"/>
                <w:szCs w:val="24"/>
              </w:rPr>
              <w:t>нительного образования и внеурочной деятел</w:t>
            </w:r>
            <w:r>
              <w:rPr>
                <w:rFonts w:ascii="Times New Roman" w:hAnsi="Times New Roman" w:cs="Times New Roman"/>
                <w:sz w:val="24"/>
                <w:szCs w:val="24"/>
              </w:rPr>
              <w:t>ь</w:t>
            </w:r>
            <w:r>
              <w:rPr>
                <w:rFonts w:ascii="Times New Roman" w:hAnsi="Times New Roman" w:cs="Times New Roman"/>
                <w:sz w:val="24"/>
                <w:szCs w:val="24"/>
              </w:rPr>
              <w:t>ности в целях выявления резервов ее оптимиз</w:t>
            </w:r>
            <w:r>
              <w:rPr>
                <w:rFonts w:ascii="Times New Roman" w:hAnsi="Times New Roman" w:cs="Times New Roman"/>
                <w:sz w:val="24"/>
                <w:szCs w:val="24"/>
              </w:rPr>
              <w:t>а</w:t>
            </w:r>
            <w:r>
              <w:rPr>
                <w:rFonts w:ascii="Times New Roman" w:hAnsi="Times New Roman" w:cs="Times New Roman"/>
                <w:sz w:val="24"/>
                <w:szCs w:val="24"/>
              </w:rPr>
              <w:t>ции</w:t>
            </w:r>
          </w:p>
        </w:tc>
        <w:tc>
          <w:tcPr>
            <w:tcW w:w="1829" w:type="dxa"/>
          </w:tcPr>
          <w:p w:rsidR="00B73767" w:rsidRDefault="00B65F60">
            <w:pPr>
              <w:jc w:val="center"/>
              <w:rPr>
                <w:rFonts w:ascii="Times New Roman" w:hAnsi="Times New Roman" w:cs="Times New Roman"/>
                <w:sz w:val="24"/>
                <w:szCs w:val="24"/>
                <w:lang w:val="en-US"/>
              </w:rPr>
            </w:pPr>
            <w:r>
              <w:rPr>
                <w:rFonts w:ascii="Times New Roman" w:hAnsi="Times New Roman" w:cs="Times New Roman"/>
                <w:sz w:val="24"/>
                <w:szCs w:val="24"/>
                <w:lang w:val="en-US"/>
              </w:rPr>
              <w:t>2021 – 2024</w:t>
            </w:r>
          </w:p>
        </w:tc>
        <w:tc>
          <w:tcPr>
            <w:tcW w:w="2962" w:type="dxa"/>
            <w:vMerge w:val="restart"/>
          </w:tcPr>
          <w:p w:rsidR="00B73767" w:rsidRDefault="00B65F60">
            <w:pPr>
              <w:rPr>
                <w:rFonts w:ascii="Times New Roman" w:hAnsi="Times New Roman" w:cs="Times New Roman"/>
                <w:sz w:val="24"/>
                <w:szCs w:val="24"/>
              </w:rPr>
            </w:pPr>
            <w:r>
              <w:rPr>
                <w:rFonts w:ascii="Times New Roman" w:hAnsi="Times New Roman" w:cs="Times New Roman"/>
                <w:sz w:val="24"/>
                <w:szCs w:val="24"/>
              </w:rPr>
              <w:t>Мет</w:t>
            </w:r>
            <w:r>
              <w:rPr>
                <w:rFonts w:ascii="Times New Roman" w:hAnsi="Times New Roman" w:cs="Times New Roman"/>
                <w:sz w:val="24"/>
                <w:szCs w:val="24"/>
              </w:rPr>
              <w:t>одические материалы реализации дополнител</w:t>
            </w:r>
            <w:r>
              <w:rPr>
                <w:rFonts w:ascii="Times New Roman" w:hAnsi="Times New Roman" w:cs="Times New Roman"/>
                <w:sz w:val="24"/>
                <w:szCs w:val="24"/>
              </w:rPr>
              <w:t>ь</w:t>
            </w:r>
            <w:r>
              <w:rPr>
                <w:rFonts w:ascii="Times New Roman" w:hAnsi="Times New Roman" w:cs="Times New Roman"/>
                <w:sz w:val="24"/>
                <w:szCs w:val="24"/>
              </w:rPr>
              <w:t>ного образования и вн</w:t>
            </w:r>
            <w:r>
              <w:rPr>
                <w:rFonts w:ascii="Times New Roman" w:hAnsi="Times New Roman" w:cs="Times New Roman"/>
                <w:sz w:val="24"/>
                <w:szCs w:val="24"/>
              </w:rPr>
              <w:t>е</w:t>
            </w:r>
            <w:r>
              <w:rPr>
                <w:rFonts w:ascii="Times New Roman" w:hAnsi="Times New Roman" w:cs="Times New Roman"/>
                <w:sz w:val="24"/>
                <w:szCs w:val="24"/>
              </w:rPr>
              <w:t>урочной деятельности</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Заместители дире</w:t>
            </w:r>
            <w:r>
              <w:rPr>
                <w:rFonts w:ascii="Times New Roman" w:hAnsi="Times New Roman" w:cs="Times New Roman"/>
                <w:sz w:val="24"/>
                <w:szCs w:val="24"/>
              </w:rPr>
              <w:t>к</w:t>
            </w:r>
            <w:r>
              <w:rPr>
                <w:rFonts w:ascii="Times New Roman" w:hAnsi="Times New Roman" w:cs="Times New Roman"/>
                <w:sz w:val="24"/>
                <w:szCs w:val="24"/>
              </w:rPr>
              <w:t>тора по УВР и ВР</w:t>
            </w:r>
          </w:p>
        </w:tc>
      </w:tr>
      <w:tr w:rsidR="00B73767">
        <w:tc>
          <w:tcPr>
            <w:tcW w:w="2543" w:type="dxa"/>
            <w:vMerge/>
          </w:tcPr>
          <w:p w:rsidR="00B73767" w:rsidRDefault="00B73767">
            <w:pPr>
              <w:pStyle w:val="a6"/>
              <w:spacing w:after="0" w:line="240" w:lineRule="auto"/>
              <w:ind w:left="0"/>
              <w:jc w:val="both"/>
              <w:rPr>
                <w:rFonts w:ascii="Times New Roman" w:eastAsia="Times New Roman" w:hAnsi="Times New Roman" w:cs="Times New Roman"/>
                <w:b/>
                <w:bCs/>
                <w:sz w:val="24"/>
                <w:szCs w:val="24"/>
                <w:lang w:eastAsia="ru-RU"/>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Организация коммуникативной педагогической среды, способствующей проявлению индивид</w:t>
            </w:r>
            <w:r>
              <w:rPr>
                <w:rFonts w:ascii="Times New Roman" w:hAnsi="Times New Roman" w:cs="Times New Roman"/>
                <w:sz w:val="24"/>
                <w:szCs w:val="24"/>
              </w:rPr>
              <w:t>у</w:t>
            </w:r>
            <w:r>
              <w:rPr>
                <w:rFonts w:ascii="Times New Roman" w:hAnsi="Times New Roman" w:cs="Times New Roman"/>
                <w:sz w:val="24"/>
                <w:szCs w:val="24"/>
              </w:rPr>
              <w:t xml:space="preserve">альности каждого ученика, самореализации и </w:t>
            </w:r>
            <w:r>
              <w:rPr>
                <w:rFonts w:ascii="Times New Roman" w:hAnsi="Times New Roman" w:cs="Times New Roman"/>
                <w:sz w:val="24"/>
                <w:szCs w:val="24"/>
              </w:rPr>
              <w:t>саморазвития.</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lang w:val="en-US"/>
              </w:rPr>
              <w:t>2021 – 2024</w:t>
            </w:r>
          </w:p>
        </w:tc>
        <w:tc>
          <w:tcPr>
            <w:tcW w:w="2962" w:type="dxa"/>
            <w:vMerge/>
          </w:tcPr>
          <w:p w:rsidR="00B73767" w:rsidRDefault="00B73767">
            <w:pPr>
              <w:rPr>
                <w:rFonts w:ascii="Times New Roman" w:hAnsi="Times New Roman" w:cs="Times New Roman"/>
                <w:sz w:val="24"/>
                <w:szCs w:val="24"/>
              </w:rPr>
            </w:pP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Педагогический коллектив</w:t>
            </w:r>
          </w:p>
        </w:tc>
      </w:tr>
      <w:tr w:rsidR="00B73767">
        <w:tc>
          <w:tcPr>
            <w:tcW w:w="2543" w:type="dxa"/>
            <w:vMerge/>
          </w:tcPr>
          <w:p w:rsidR="00B73767" w:rsidRDefault="00B73767">
            <w:pPr>
              <w:pStyle w:val="a6"/>
              <w:spacing w:after="0" w:line="240" w:lineRule="auto"/>
              <w:ind w:left="0"/>
              <w:jc w:val="both"/>
              <w:rPr>
                <w:rFonts w:ascii="Times New Roman" w:eastAsia="Times New Roman" w:hAnsi="Times New Roman" w:cs="Times New Roman"/>
                <w:b/>
                <w:bCs/>
                <w:sz w:val="24"/>
                <w:szCs w:val="24"/>
                <w:lang w:eastAsia="ru-RU"/>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Разработка индивидуальных образовательных траекторий для учащихся с низкой учебной м</w:t>
            </w:r>
            <w:r>
              <w:rPr>
                <w:rFonts w:ascii="Times New Roman" w:hAnsi="Times New Roman" w:cs="Times New Roman"/>
                <w:sz w:val="24"/>
                <w:szCs w:val="24"/>
              </w:rPr>
              <w:t>о</w:t>
            </w:r>
            <w:r>
              <w:rPr>
                <w:rFonts w:ascii="Times New Roman" w:hAnsi="Times New Roman" w:cs="Times New Roman"/>
                <w:sz w:val="24"/>
                <w:szCs w:val="24"/>
              </w:rPr>
              <w:t>тивацией</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2021 – 2024 </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Банк разработок индив</w:t>
            </w:r>
            <w:r>
              <w:rPr>
                <w:rFonts w:ascii="Times New Roman" w:hAnsi="Times New Roman" w:cs="Times New Roman"/>
                <w:sz w:val="24"/>
                <w:szCs w:val="24"/>
              </w:rPr>
              <w:t>и</w:t>
            </w:r>
            <w:r>
              <w:rPr>
                <w:rFonts w:ascii="Times New Roman" w:hAnsi="Times New Roman" w:cs="Times New Roman"/>
                <w:sz w:val="24"/>
                <w:szCs w:val="24"/>
              </w:rPr>
              <w:t>дуальных образовател</w:t>
            </w:r>
            <w:r>
              <w:rPr>
                <w:rFonts w:ascii="Times New Roman" w:hAnsi="Times New Roman" w:cs="Times New Roman"/>
                <w:sz w:val="24"/>
                <w:szCs w:val="24"/>
              </w:rPr>
              <w:t>ь</w:t>
            </w:r>
            <w:r>
              <w:rPr>
                <w:rFonts w:ascii="Times New Roman" w:hAnsi="Times New Roman" w:cs="Times New Roman"/>
                <w:sz w:val="24"/>
                <w:szCs w:val="24"/>
              </w:rPr>
              <w:t>ных траекторий.</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Заместители дире</w:t>
            </w:r>
            <w:r>
              <w:rPr>
                <w:rFonts w:ascii="Times New Roman" w:hAnsi="Times New Roman" w:cs="Times New Roman"/>
                <w:sz w:val="24"/>
                <w:szCs w:val="24"/>
              </w:rPr>
              <w:t>к</w:t>
            </w:r>
            <w:r>
              <w:rPr>
                <w:rFonts w:ascii="Times New Roman" w:hAnsi="Times New Roman" w:cs="Times New Roman"/>
                <w:sz w:val="24"/>
                <w:szCs w:val="24"/>
              </w:rPr>
              <w:t>тора по УВР и ВР</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Разработка и реализация программы поддержки талантливых обучающихся по различным н</w:t>
            </w:r>
            <w:r>
              <w:rPr>
                <w:rFonts w:ascii="Times New Roman" w:hAnsi="Times New Roman" w:cs="Times New Roman"/>
                <w:sz w:val="24"/>
                <w:szCs w:val="24"/>
              </w:rPr>
              <w:t>а</w:t>
            </w:r>
            <w:r>
              <w:rPr>
                <w:rFonts w:ascii="Times New Roman" w:hAnsi="Times New Roman" w:cs="Times New Roman"/>
                <w:sz w:val="24"/>
                <w:szCs w:val="24"/>
              </w:rPr>
              <w:t>правлениям интеллектуальной, творческой, с</w:t>
            </w:r>
            <w:r>
              <w:rPr>
                <w:rFonts w:ascii="Times New Roman" w:hAnsi="Times New Roman" w:cs="Times New Roman"/>
                <w:sz w:val="24"/>
                <w:szCs w:val="24"/>
              </w:rPr>
              <w:t>о</w:t>
            </w:r>
            <w:r>
              <w:rPr>
                <w:rFonts w:ascii="Times New Roman" w:hAnsi="Times New Roman" w:cs="Times New Roman"/>
                <w:sz w:val="24"/>
                <w:szCs w:val="24"/>
              </w:rPr>
              <w:t>циальной и спортивной деятельности.</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2022</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Программа поддержки талантливых детей</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Заместители дире</w:t>
            </w:r>
            <w:r>
              <w:rPr>
                <w:rFonts w:ascii="Times New Roman" w:hAnsi="Times New Roman" w:cs="Times New Roman"/>
                <w:sz w:val="24"/>
                <w:szCs w:val="24"/>
              </w:rPr>
              <w:t>к</w:t>
            </w:r>
            <w:r>
              <w:rPr>
                <w:rFonts w:ascii="Times New Roman" w:hAnsi="Times New Roman" w:cs="Times New Roman"/>
                <w:sz w:val="24"/>
                <w:szCs w:val="24"/>
              </w:rPr>
              <w:t>тора по УВР и ВР</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Развитие</w:t>
            </w:r>
            <w:r>
              <w:rPr>
                <w:rFonts w:ascii="Times New Roman" w:hAnsi="Times New Roman" w:cs="Times New Roman"/>
                <w:sz w:val="24"/>
                <w:szCs w:val="24"/>
              </w:rPr>
              <w:t xml:space="preserve"> системы целевой подготовки (индив</w:t>
            </w:r>
            <w:r>
              <w:rPr>
                <w:rFonts w:ascii="Times New Roman" w:hAnsi="Times New Roman" w:cs="Times New Roman"/>
                <w:sz w:val="24"/>
                <w:szCs w:val="24"/>
              </w:rPr>
              <w:t>и</w:t>
            </w:r>
            <w:r>
              <w:rPr>
                <w:rFonts w:ascii="Times New Roman" w:hAnsi="Times New Roman" w:cs="Times New Roman"/>
                <w:sz w:val="24"/>
                <w:szCs w:val="24"/>
              </w:rPr>
              <w:t>дуальной и групповой) обучающихся к участию в олимпиадах и конкурсном движении</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Положительная динамика доли детей, участвующих в районных, регионал</w:t>
            </w:r>
            <w:r>
              <w:rPr>
                <w:rFonts w:ascii="Times New Roman" w:hAnsi="Times New Roman" w:cs="Times New Roman"/>
                <w:sz w:val="24"/>
                <w:szCs w:val="24"/>
              </w:rPr>
              <w:t>ь</w:t>
            </w:r>
            <w:r>
              <w:rPr>
                <w:rFonts w:ascii="Times New Roman" w:hAnsi="Times New Roman" w:cs="Times New Roman"/>
                <w:sz w:val="24"/>
                <w:szCs w:val="24"/>
              </w:rPr>
              <w:t>ных и всероссийских ко</w:t>
            </w:r>
            <w:r>
              <w:rPr>
                <w:rFonts w:ascii="Times New Roman" w:hAnsi="Times New Roman" w:cs="Times New Roman"/>
                <w:sz w:val="24"/>
                <w:szCs w:val="24"/>
              </w:rPr>
              <w:t>н</w:t>
            </w:r>
            <w:r>
              <w:rPr>
                <w:rFonts w:ascii="Times New Roman" w:hAnsi="Times New Roman" w:cs="Times New Roman"/>
                <w:sz w:val="24"/>
                <w:szCs w:val="24"/>
              </w:rPr>
              <w:t>курсах и олимпиадах.</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Заместители дире</w:t>
            </w:r>
            <w:r>
              <w:rPr>
                <w:rFonts w:ascii="Times New Roman" w:hAnsi="Times New Roman" w:cs="Times New Roman"/>
                <w:sz w:val="24"/>
                <w:szCs w:val="24"/>
              </w:rPr>
              <w:t>к</w:t>
            </w:r>
            <w:r>
              <w:rPr>
                <w:rFonts w:ascii="Times New Roman" w:hAnsi="Times New Roman" w:cs="Times New Roman"/>
                <w:sz w:val="24"/>
                <w:szCs w:val="24"/>
              </w:rPr>
              <w:t>т</w:t>
            </w:r>
            <w:r>
              <w:rPr>
                <w:rFonts w:ascii="Times New Roman" w:hAnsi="Times New Roman" w:cs="Times New Roman"/>
                <w:sz w:val="24"/>
                <w:szCs w:val="24"/>
              </w:rPr>
              <w:t>ора по УВР и ВР, педагогический коллектив</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Расширение форм и направлений дополнител</w:t>
            </w:r>
            <w:r>
              <w:rPr>
                <w:rFonts w:ascii="Times New Roman" w:hAnsi="Times New Roman" w:cs="Times New Roman"/>
                <w:sz w:val="24"/>
                <w:szCs w:val="24"/>
              </w:rPr>
              <w:t>ь</w:t>
            </w:r>
            <w:r>
              <w:rPr>
                <w:rFonts w:ascii="Times New Roman" w:hAnsi="Times New Roman" w:cs="Times New Roman"/>
                <w:sz w:val="24"/>
                <w:szCs w:val="24"/>
              </w:rPr>
              <w:t>ного образования и внеурочной деятельности школы в соответствии с потребностями об</w:t>
            </w:r>
            <w:r>
              <w:rPr>
                <w:rFonts w:ascii="Times New Roman" w:hAnsi="Times New Roman" w:cs="Times New Roman"/>
                <w:sz w:val="24"/>
                <w:szCs w:val="24"/>
              </w:rPr>
              <w:t>у</w:t>
            </w:r>
            <w:r>
              <w:rPr>
                <w:rFonts w:ascii="Times New Roman" w:hAnsi="Times New Roman" w:cs="Times New Roman"/>
                <w:sz w:val="24"/>
                <w:szCs w:val="24"/>
              </w:rPr>
              <w:t>чающихся разных возрастов</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Портфолио ученика</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Заместители дире</w:t>
            </w:r>
            <w:r>
              <w:rPr>
                <w:rFonts w:ascii="Times New Roman" w:hAnsi="Times New Roman" w:cs="Times New Roman"/>
                <w:sz w:val="24"/>
                <w:szCs w:val="24"/>
              </w:rPr>
              <w:t>к</w:t>
            </w:r>
            <w:r>
              <w:rPr>
                <w:rFonts w:ascii="Times New Roman" w:hAnsi="Times New Roman" w:cs="Times New Roman"/>
                <w:sz w:val="24"/>
                <w:szCs w:val="24"/>
              </w:rPr>
              <w:t>тора по учебной</w:t>
            </w:r>
            <w:r>
              <w:rPr>
                <w:rFonts w:ascii="Times New Roman" w:hAnsi="Times New Roman" w:cs="Times New Roman"/>
                <w:sz w:val="24"/>
                <w:szCs w:val="24"/>
              </w:rPr>
              <w:t xml:space="preserve"> и воспитательной р</w:t>
            </w:r>
            <w:r>
              <w:rPr>
                <w:rFonts w:ascii="Times New Roman" w:hAnsi="Times New Roman" w:cs="Times New Roman"/>
                <w:sz w:val="24"/>
                <w:szCs w:val="24"/>
              </w:rPr>
              <w:t>а</w:t>
            </w:r>
            <w:r>
              <w:rPr>
                <w:rFonts w:ascii="Times New Roman" w:hAnsi="Times New Roman" w:cs="Times New Roman"/>
                <w:sz w:val="24"/>
                <w:szCs w:val="24"/>
              </w:rPr>
              <w:t>боте</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Разработка программ внеурочной деятельности по подготовке учащихся к международному и</w:t>
            </w:r>
            <w:r>
              <w:rPr>
                <w:rFonts w:ascii="Times New Roman" w:hAnsi="Times New Roman" w:cs="Times New Roman"/>
                <w:sz w:val="24"/>
                <w:szCs w:val="24"/>
              </w:rPr>
              <w:t>с</w:t>
            </w:r>
            <w:r>
              <w:rPr>
                <w:rFonts w:ascii="Times New Roman" w:hAnsi="Times New Roman" w:cs="Times New Roman"/>
                <w:sz w:val="24"/>
                <w:szCs w:val="24"/>
              </w:rPr>
              <w:t xml:space="preserve">следованию </w:t>
            </w:r>
            <w:r>
              <w:rPr>
                <w:rFonts w:ascii="Times New Roman" w:hAnsi="Times New Roman" w:cs="Times New Roman"/>
                <w:sz w:val="24"/>
                <w:szCs w:val="24"/>
                <w:lang w:val="en-US"/>
              </w:rPr>
              <w:t>PISA</w:t>
            </w:r>
            <w:r>
              <w:rPr>
                <w:rFonts w:ascii="Times New Roman" w:hAnsi="Times New Roman" w:cs="Times New Roman"/>
                <w:sz w:val="24"/>
                <w:szCs w:val="24"/>
              </w:rPr>
              <w:t xml:space="preserve"> (математическая грамотность, естественнонаучная грамотность)</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2021 – 2024 </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Количество программ:</w:t>
            </w:r>
          </w:p>
          <w:p w:rsidR="00B73767" w:rsidRDefault="00B65F60">
            <w:pPr>
              <w:rPr>
                <w:rFonts w:ascii="Times New Roman" w:hAnsi="Times New Roman" w:cs="Times New Roman"/>
                <w:sz w:val="24"/>
                <w:szCs w:val="24"/>
              </w:rPr>
            </w:pPr>
            <w:r>
              <w:rPr>
                <w:rFonts w:ascii="Times New Roman" w:hAnsi="Times New Roman" w:cs="Times New Roman"/>
                <w:sz w:val="24"/>
                <w:szCs w:val="24"/>
              </w:rPr>
              <w:t>2021 – 0</w:t>
            </w:r>
          </w:p>
          <w:p w:rsidR="00B73767" w:rsidRDefault="00B65F60">
            <w:pPr>
              <w:rPr>
                <w:rFonts w:ascii="Times New Roman" w:hAnsi="Times New Roman" w:cs="Times New Roman"/>
                <w:sz w:val="24"/>
                <w:szCs w:val="24"/>
              </w:rPr>
            </w:pPr>
            <w:r>
              <w:rPr>
                <w:rFonts w:ascii="Times New Roman" w:hAnsi="Times New Roman" w:cs="Times New Roman"/>
                <w:sz w:val="24"/>
                <w:szCs w:val="24"/>
              </w:rPr>
              <w:t>2022 – 1</w:t>
            </w:r>
          </w:p>
          <w:p w:rsidR="00B73767" w:rsidRDefault="00B65F60">
            <w:pPr>
              <w:rPr>
                <w:rFonts w:ascii="Times New Roman" w:hAnsi="Times New Roman" w:cs="Times New Roman"/>
                <w:sz w:val="24"/>
                <w:szCs w:val="24"/>
              </w:rPr>
            </w:pPr>
            <w:r>
              <w:rPr>
                <w:rFonts w:ascii="Times New Roman" w:hAnsi="Times New Roman" w:cs="Times New Roman"/>
                <w:sz w:val="24"/>
                <w:szCs w:val="24"/>
              </w:rPr>
              <w:t>2023 – 2</w:t>
            </w:r>
          </w:p>
          <w:p w:rsidR="00B73767" w:rsidRDefault="00B65F60">
            <w:pPr>
              <w:rPr>
                <w:rFonts w:ascii="Times New Roman" w:hAnsi="Times New Roman" w:cs="Times New Roman"/>
                <w:sz w:val="24"/>
                <w:szCs w:val="24"/>
              </w:rPr>
            </w:pPr>
            <w:r>
              <w:rPr>
                <w:rFonts w:ascii="Times New Roman" w:hAnsi="Times New Roman" w:cs="Times New Roman"/>
                <w:sz w:val="24"/>
                <w:szCs w:val="24"/>
              </w:rPr>
              <w:t xml:space="preserve">2024 </w:t>
            </w:r>
            <w:r>
              <w:rPr>
                <w:rFonts w:ascii="Times New Roman" w:hAnsi="Times New Roman" w:cs="Times New Roman"/>
                <w:sz w:val="24"/>
                <w:szCs w:val="24"/>
              </w:rPr>
              <w:t>– 3</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Руководители ШМО</w:t>
            </w:r>
          </w:p>
        </w:tc>
      </w:tr>
      <w:tr w:rsidR="00B73767">
        <w:tc>
          <w:tcPr>
            <w:tcW w:w="2543" w:type="dxa"/>
            <w:vMerge/>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Популяризация тематики индивидуальных учебных проектов учащихся по предметным областям «Биология», «Химия», «Физика», «Астрономия»</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Доведение доли обуча</w:t>
            </w:r>
            <w:r>
              <w:rPr>
                <w:rFonts w:ascii="Times New Roman" w:hAnsi="Times New Roman" w:cs="Times New Roman"/>
                <w:sz w:val="24"/>
                <w:szCs w:val="24"/>
              </w:rPr>
              <w:t>ю</w:t>
            </w:r>
            <w:r>
              <w:rPr>
                <w:rFonts w:ascii="Times New Roman" w:hAnsi="Times New Roman" w:cs="Times New Roman"/>
                <w:sz w:val="24"/>
                <w:szCs w:val="24"/>
              </w:rPr>
              <w:t>щихся дополнительными общеобразовательными программами по предме</w:t>
            </w:r>
            <w:r>
              <w:rPr>
                <w:rFonts w:ascii="Times New Roman" w:hAnsi="Times New Roman" w:cs="Times New Roman"/>
                <w:sz w:val="24"/>
                <w:szCs w:val="24"/>
              </w:rPr>
              <w:t>т</w:t>
            </w:r>
            <w:r>
              <w:rPr>
                <w:rFonts w:ascii="Times New Roman" w:hAnsi="Times New Roman" w:cs="Times New Roman"/>
                <w:sz w:val="24"/>
                <w:szCs w:val="24"/>
              </w:rPr>
              <w:t xml:space="preserve">ным </w:t>
            </w:r>
            <w:r>
              <w:rPr>
                <w:rFonts w:ascii="Times New Roman" w:hAnsi="Times New Roman" w:cs="Times New Roman"/>
                <w:sz w:val="24"/>
                <w:szCs w:val="24"/>
              </w:rPr>
              <w:t>областям «Биол</w:t>
            </w:r>
            <w:r>
              <w:rPr>
                <w:rFonts w:ascii="Times New Roman" w:hAnsi="Times New Roman" w:cs="Times New Roman"/>
                <w:sz w:val="24"/>
                <w:szCs w:val="24"/>
              </w:rPr>
              <w:t>о</w:t>
            </w:r>
            <w:r>
              <w:rPr>
                <w:rFonts w:ascii="Times New Roman" w:hAnsi="Times New Roman" w:cs="Times New Roman"/>
                <w:sz w:val="24"/>
                <w:szCs w:val="24"/>
              </w:rPr>
              <w:t>гия», «Химия», «Физика», «Астрономия» в сетевой форме до 40 %</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Руководитель це</w:t>
            </w:r>
            <w:r>
              <w:rPr>
                <w:rFonts w:ascii="Times New Roman" w:hAnsi="Times New Roman" w:cs="Times New Roman"/>
                <w:sz w:val="24"/>
                <w:szCs w:val="24"/>
              </w:rPr>
              <w:t>н</w:t>
            </w:r>
            <w:r>
              <w:rPr>
                <w:rFonts w:ascii="Times New Roman" w:hAnsi="Times New Roman" w:cs="Times New Roman"/>
                <w:sz w:val="24"/>
                <w:szCs w:val="24"/>
              </w:rPr>
              <w:t>тра образования е</w:t>
            </w:r>
            <w:r>
              <w:rPr>
                <w:rFonts w:ascii="Times New Roman" w:hAnsi="Times New Roman" w:cs="Times New Roman"/>
                <w:sz w:val="24"/>
                <w:szCs w:val="24"/>
              </w:rPr>
              <w:t>с</w:t>
            </w:r>
            <w:r>
              <w:rPr>
                <w:rFonts w:ascii="Times New Roman" w:hAnsi="Times New Roman" w:cs="Times New Roman"/>
                <w:sz w:val="24"/>
                <w:szCs w:val="24"/>
              </w:rPr>
              <w:t>тественнонаучной и технологической направленностей «Точка роста»</w:t>
            </w:r>
          </w:p>
        </w:tc>
      </w:tr>
      <w:tr w:rsidR="00B73767">
        <w:tc>
          <w:tcPr>
            <w:tcW w:w="2543" w:type="dxa"/>
          </w:tcPr>
          <w:p w:rsidR="00B73767" w:rsidRDefault="00B65F60">
            <w:pPr>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Подпрограмма «Р</w:t>
            </w:r>
            <w:r>
              <w:rPr>
                <w:rFonts w:ascii="Times New Roman" w:eastAsia="Times New Roman" w:hAnsi="Times New Roman" w:cs="Times New Roman"/>
                <w:b/>
                <w:bCs/>
                <w:sz w:val="24"/>
                <w:szCs w:val="24"/>
                <w:lang w:eastAsia="ru-RU"/>
              </w:rPr>
              <w:t>а</w:t>
            </w:r>
            <w:r>
              <w:rPr>
                <w:rFonts w:ascii="Times New Roman" w:eastAsia="Times New Roman" w:hAnsi="Times New Roman" w:cs="Times New Roman"/>
                <w:b/>
                <w:bCs/>
                <w:sz w:val="24"/>
                <w:szCs w:val="24"/>
                <w:lang w:eastAsia="ru-RU"/>
              </w:rPr>
              <w:t>бота с обучающим</w:t>
            </w:r>
            <w:r>
              <w:rPr>
                <w:rFonts w:ascii="Times New Roman" w:eastAsia="Times New Roman" w:hAnsi="Times New Roman" w:cs="Times New Roman"/>
                <w:b/>
                <w:bCs/>
                <w:sz w:val="24"/>
                <w:szCs w:val="24"/>
                <w:lang w:eastAsia="ru-RU"/>
              </w:rPr>
              <w:t>и</w:t>
            </w:r>
            <w:r>
              <w:rPr>
                <w:rFonts w:ascii="Times New Roman" w:eastAsia="Times New Roman" w:hAnsi="Times New Roman" w:cs="Times New Roman"/>
                <w:b/>
                <w:bCs/>
                <w:sz w:val="24"/>
                <w:szCs w:val="24"/>
                <w:lang w:eastAsia="ru-RU"/>
              </w:rPr>
              <w:lastRenderedPageBreak/>
              <w:t>ся, имеющими п</w:t>
            </w:r>
            <w:r>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 xml:space="preserve">ниженный уровень школьного </w:t>
            </w:r>
            <w:r>
              <w:rPr>
                <w:rFonts w:ascii="Times New Roman" w:eastAsia="Times New Roman" w:hAnsi="Times New Roman" w:cs="Times New Roman"/>
                <w:b/>
                <w:bCs/>
                <w:sz w:val="24"/>
                <w:szCs w:val="24"/>
                <w:lang w:eastAsia="ru-RU"/>
              </w:rPr>
              <w:t>благоп</w:t>
            </w:r>
            <w:r>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лучия»</w:t>
            </w:r>
          </w:p>
        </w:tc>
        <w:tc>
          <w:tcPr>
            <w:tcW w:w="5214" w:type="dxa"/>
          </w:tcPr>
          <w:p w:rsidR="00B73767" w:rsidRDefault="00B65F60">
            <w:pPr>
              <w:rPr>
                <w:rFonts w:ascii="Times New Roman" w:hAnsi="Times New Roman" w:cs="Times New Roman"/>
                <w:sz w:val="24"/>
                <w:szCs w:val="24"/>
              </w:rPr>
            </w:pPr>
            <w:r>
              <w:rPr>
                <w:rFonts w:ascii="Times New Roman" w:eastAsia="Times New Roman" w:hAnsi="Times New Roman" w:cs="Times New Roman"/>
                <w:bCs/>
                <w:sz w:val="24"/>
                <w:szCs w:val="24"/>
                <w:lang w:eastAsia="ru-RU"/>
              </w:rPr>
              <w:lastRenderedPageBreak/>
              <w:t>Сохранение и укрепление физического и псих</w:t>
            </w:r>
            <w:r>
              <w:rPr>
                <w:rFonts w:ascii="Times New Roman" w:eastAsia="Times New Roman" w:hAnsi="Times New Roman" w:cs="Times New Roman"/>
                <w:bCs/>
                <w:sz w:val="24"/>
                <w:szCs w:val="24"/>
                <w:lang w:eastAsia="ru-RU"/>
              </w:rPr>
              <w:t>и</w:t>
            </w:r>
            <w:r>
              <w:rPr>
                <w:rFonts w:ascii="Times New Roman" w:eastAsia="Times New Roman" w:hAnsi="Times New Roman" w:cs="Times New Roman"/>
                <w:bCs/>
                <w:sz w:val="24"/>
                <w:szCs w:val="24"/>
                <w:lang w:eastAsia="ru-RU"/>
              </w:rPr>
              <w:t>ческого здоровья детей в процессе обучения</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73767">
            <w:pPr>
              <w:rPr>
                <w:rFonts w:ascii="Times New Roman" w:hAnsi="Times New Roman" w:cs="Times New Roman"/>
                <w:sz w:val="24"/>
                <w:szCs w:val="24"/>
              </w:rPr>
            </w:pPr>
          </w:p>
        </w:tc>
        <w:tc>
          <w:tcPr>
            <w:tcW w:w="2302" w:type="dxa"/>
          </w:tcPr>
          <w:p w:rsidR="00B73767" w:rsidRDefault="00B73767">
            <w:pPr>
              <w:rPr>
                <w:rFonts w:ascii="Times New Roman" w:hAnsi="Times New Roman" w:cs="Times New Roman"/>
                <w:sz w:val="24"/>
                <w:szCs w:val="24"/>
              </w:rPr>
            </w:pPr>
          </w:p>
        </w:tc>
      </w:tr>
      <w:tr w:rsidR="00B73767">
        <w:tc>
          <w:tcPr>
            <w:tcW w:w="2543" w:type="dxa"/>
          </w:tcPr>
          <w:p w:rsidR="00B73767" w:rsidRDefault="00B73767">
            <w:pPr>
              <w:jc w:val="center"/>
              <w:rPr>
                <w:rFonts w:ascii="Times New Roman" w:hAnsi="Times New Roman" w:cs="Times New Roman"/>
                <w:sz w:val="24"/>
                <w:szCs w:val="24"/>
              </w:rPr>
            </w:pPr>
          </w:p>
        </w:tc>
        <w:tc>
          <w:tcPr>
            <w:tcW w:w="521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Организация работы по преемственности в об</w:t>
            </w:r>
            <w:r>
              <w:rPr>
                <w:rFonts w:ascii="Times New Roman" w:hAnsi="Times New Roman" w:cs="Times New Roman"/>
                <w:sz w:val="24"/>
                <w:szCs w:val="24"/>
              </w:rPr>
              <w:t>у</w:t>
            </w:r>
            <w:r>
              <w:rPr>
                <w:rFonts w:ascii="Times New Roman" w:hAnsi="Times New Roman" w:cs="Times New Roman"/>
                <w:sz w:val="24"/>
                <w:szCs w:val="24"/>
              </w:rPr>
              <w:t>чении, воспитании и развитии обучающихся между педагогами начальной школы и среднего звена</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w:t>
            </w:r>
            <w:r>
              <w:rPr>
                <w:rFonts w:ascii="Times New Roman" w:hAnsi="Times New Roman" w:cs="Times New Roman"/>
                <w:sz w:val="24"/>
                <w:szCs w:val="24"/>
              </w:rPr>
              <w:t xml:space="preserve"> 2024</w:t>
            </w:r>
          </w:p>
        </w:tc>
        <w:tc>
          <w:tcPr>
            <w:tcW w:w="2962" w:type="dxa"/>
          </w:tcPr>
          <w:p w:rsidR="00B73767" w:rsidRDefault="00B73767">
            <w:pPr>
              <w:rPr>
                <w:rFonts w:ascii="Times New Roman" w:hAnsi="Times New Roman" w:cs="Times New Roman"/>
                <w:sz w:val="24"/>
                <w:szCs w:val="24"/>
              </w:rPr>
            </w:pPr>
          </w:p>
        </w:tc>
        <w:tc>
          <w:tcPr>
            <w:tcW w:w="2302" w:type="dxa"/>
          </w:tcPr>
          <w:p w:rsidR="00B73767" w:rsidRDefault="00B73767">
            <w:pPr>
              <w:rPr>
                <w:rFonts w:ascii="Times New Roman" w:hAnsi="Times New Roman" w:cs="Times New Roman"/>
                <w:sz w:val="24"/>
                <w:szCs w:val="24"/>
              </w:rPr>
            </w:pPr>
          </w:p>
        </w:tc>
      </w:tr>
      <w:tr w:rsidR="00B73767">
        <w:tc>
          <w:tcPr>
            <w:tcW w:w="2543" w:type="dxa"/>
          </w:tcPr>
          <w:p w:rsidR="00B73767" w:rsidRDefault="00B65F60">
            <w:pPr>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Подпрограмма «Поддержка об</w:t>
            </w:r>
            <w:r>
              <w:rPr>
                <w:rFonts w:ascii="Times New Roman" w:eastAsia="Times New Roman" w:hAnsi="Times New Roman" w:cs="Times New Roman"/>
                <w:b/>
                <w:bCs/>
                <w:sz w:val="24"/>
                <w:szCs w:val="24"/>
                <w:lang w:eastAsia="ru-RU"/>
              </w:rPr>
              <w:t>у</w:t>
            </w:r>
            <w:r>
              <w:rPr>
                <w:rFonts w:ascii="Times New Roman" w:eastAsia="Times New Roman" w:hAnsi="Times New Roman" w:cs="Times New Roman"/>
                <w:b/>
                <w:bCs/>
                <w:sz w:val="24"/>
                <w:szCs w:val="24"/>
                <w:lang w:eastAsia="ru-RU"/>
              </w:rPr>
              <w:t>чающихся с ОВЗ»</w:t>
            </w: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Поддержка детей с ОВЗ для участия в конкур</w:t>
            </w:r>
            <w:r>
              <w:rPr>
                <w:rFonts w:ascii="Times New Roman" w:hAnsi="Times New Roman" w:cs="Times New Roman"/>
                <w:sz w:val="24"/>
                <w:szCs w:val="24"/>
              </w:rPr>
              <w:t>с</w:t>
            </w:r>
            <w:r>
              <w:rPr>
                <w:rFonts w:ascii="Times New Roman" w:hAnsi="Times New Roman" w:cs="Times New Roman"/>
                <w:sz w:val="24"/>
                <w:szCs w:val="24"/>
              </w:rPr>
              <w:t>ном движении</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73767">
            <w:pPr>
              <w:rPr>
                <w:rFonts w:ascii="Times New Roman" w:hAnsi="Times New Roman" w:cs="Times New Roman"/>
                <w:sz w:val="24"/>
                <w:szCs w:val="24"/>
              </w:rPr>
            </w:pP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 ВР</w:t>
            </w:r>
          </w:p>
        </w:tc>
      </w:tr>
      <w:tr w:rsidR="00B73767">
        <w:tc>
          <w:tcPr>
            <w:tcW w:w="2543" w:type="dxa"/>
          </w:tcPr>
          <w:p w:rsidR="00B73767" w:rsidRDefault="00B73767">
            <w:pPr>
              <w:jc w:val="center"/>
              <w:rPr>
                <w:rFonts w:ascii="Times New Roman" w:eastAsia="Times New Roman" w:hAnsi="Times New Roman" w:cs="Times New Roman"/>
                <w:b/>
                <w:bCs/>
                <w:sz w:val="24"/>
                <w:szCs w:val="24"/>
                <w:lang w:eastAsia="ru-RU"/>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Вовлечение детей с ОВЗ во внеурочную де</w:t>
            </w:r>
            <w:r>
              <w:rPr>
                <w:rFonts w:ascii="Times New Roman" w:hAnsi="Times New Roman" w:cs="Times New Roman"/>
                <w:sz w:val="24"/>
                <w:szCs w:val="24"/>
              </w:rPr>
              <w:t>я</w:t>
            </w:r>
            <w:r>
              <w:rPr>
                <w:rFonts w:ascii="Times New Roman" w:hAnsi="Times New Roman" w:cs="Times New Roman"/>
                <w:sz w:val="24"/>
                <w:szCs w:val="24"/>
              </w:rPr>
              <w:t>тельность.</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73767">
            <w:pPr>
              <w:rPr>
                <w:rFonts w:ascii="Times New Roman" w:hAnsi="Times New Roman" w:cs="Times New Roman"/>
                <w:sz w:val="24"/>
                <w:szCs w:val="24"/>
              </w:rPr>
            </w:pPr>
          </w:p>
        </w:tc>
        <w:tc>
          <w:tcPr>
            <w:tcW w:w="2302" w:type="dxa"/>
          </w:tcPr>
          <w:p w:rsidR="00B73767" w:rsidRDefault="00B73767">
            <w:pPr>
              <w:rPr>
                <w:rFonts w:ascii="Times New Roman" w:hAnsi="Times New Roman" w:cs="Times New Roman"/>
                <w:sz w:val="24"/>
                <w:szCs w:val="24"/>
              </w:rPr>
            </w:pPr>
          </w:p>
        </w:tc>
      </w:tr>
      <w:tr w:rsidR="00B73767">
        <w:tc>
          <w:tcPr>
            <w:tcW w:w="2543" w:type="dxa"/>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 xml:space="preserve">Привлечение квалифицированных </w:t>
            </w:r>
            <w:r>
              <w:rPr>
                <w:rFonts w:ascii="Times New Roman" w:hAnsi="Times New Roman" w:cs="Times New Roman"/>
                <w:sz w:val="24"/>
                <w:szCs w:val="24"/>
              </w:rPr>
              <w:t>специалистов для организации психолого-педагогического сопровождения обучающихся с ОВЗ; сотрудн</w:t>
            </w:r>
            <w:r>
              <w:rPr>
                <w:rFonts w:ascii="Times New Roman" w:hAnsi="Times New Roman" w:cs="Times New Roman"/>
                <w:sz w:val="24"/>
                <w:szCs w:val="24"/>
              </w:rPr>
              <w:t>и</w:t>
            </w:r>
            <w:r>
              <w:rPr>
                <w:rFonts w:ascii="Times New Roman" w:hAnsi="Times New Roman" w:cs="Times New Roman"/>
                <w:sz w:val="24"/>
                <w:szCs w:val="24"/>
              </w:rPr>
              <w:t>чество с районной психолого-медико-педагогической комиссией</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73767">
            <w:pPr>
              <w:rPr>
                <w:rFonts w:ascii="Times New Roman" w:hAnsi="Times New Roman" w:cs="Times New Roman"/>
                <w:sz w:val="24"/>
                <w:szCs w:val="24"/>
              </w:rPr>
            </w:pP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Заместители дире</w:t>
            </w:r>
            <w:r>
              <w:rPr>
                <w:rFonts w:ascii="Times New Roman" w:hAnsi="Times New Roman" w:cs="Times New Roman"/>
                <w:sz w:val="24"/>
                <w:szCs w:val="24"/>
              </w:rPr>
              <w:t>к</w:t>
            </w:r>
            <w:r>
              <w:rPr>
                <w:rFonts w:ascii="Times New Roman" w:hAnsi="Times New Roman" w:cs="Times New Roman"/>
                <w:sz w:val="24"/>
                <w:szCs w:val="24"/>
              </w:rPr>
              <w:t>тора по УВР, пед</w:t>
            </w:r>
            <w:r>
              <w:rPr>
                <w:rFonts w:ascii="Times New Roman" w:hAnsi="Times New Roman" w:cs="Times New Roman"/>
                <w:sz w:val="24"/>
                <w:szCs w:val="24"/>
              </w:rPr>
              <w:t>а</w:t>
            </w:r>
            <w:r>
              <w:rPr>
                <w:rFonts w:ascii="Times New Roman" w:hAnsi="Times New Roman" w:cs="Times New Roman"/>
                <w:sz w:val="24"/>
                <w:szCs w:val="24"/>
              </w:rPr>
              <w:t>гог-психолог</w:t>
            </w:r>
          </w:p>
        </w:tc>
      </w:tr>
      <w:tr w:rsidR="00B73767">
        <w:tc>
          <w:tcPr>
            <w:tcW w:w="2543" w:type="dxa"/>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Адаптация инструментария реализации мо</w:t>
            </w:r>
            <w:r>
              <w:rPr>
                <w:rFonts w:ascii="Times New Roman" w:hAnsi="Times New Roman" w:cs="Times New Roman"/>
                <w:sz w:val="24"/>
                <w:szCs w:val="24"/>
              </w:rPr>
              <w:t>дели общероссийской системы оценки качества о</w:t>
            </w:r>
            <w:r>
              <w:rPr>
                <w:rFonts w:ascii="Times New Roman" w:hAnsi="Times New Roman" w:cs="Times New Roman"/>
                <w:sz w:val="24"/>
                <w:szCs w:val="24"/>
              </w:rPr>
              <w:t>б</w:t>
            </w:r>
            <w:r>
              <w:rPr>
                <w:rFonts w:ascii="Times New Roman" w:hAnsi="Times New Roman" w:cs="Times New Roman"/>
                <w:sz w:val="24"/>
                <w:szCs w:val="24"/>
              </w:rPr>
              <w:t>щего образования и обеспечение комплексного электронного мониторинга качества образов</w:t>
            </w:r>
            <w:r>
              <w:rPr>
                <w:rFonts w:ascii="Times New Roman" w:hAnsi="Times New Roman" w:cs="Times New Roman"/>
                <w:sz w:val="24"/>
                <w:szCs w:val="24"/>
              </w:rPr>
              <w:t>а</w:t>
            </w:r>
            <w:r>
              <w:rPr>
                <w:rFonts w:ascii="Times New Roman" w:hAnsi="Times New Roman" w:cs="Times New Roman"/>
                <w:sz w:val="24"/>
                <w:szCs w:val="24"/>
              </w:rPr>
              <w:t>ния в условиях школы, обучающей детей с ОВЗ</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73767">
            <w:pPr>
              <w:rPr>
                <w:rFonts w:ascii="Times New Roman" w:hAnsi="Times New Roman" w:cs="Times New Roman"/>
                <w:sz w:val="24"/>
                <w:szCs w:val="24"/>
              </w:rPr>
            </w:pPr>
          </w:p>
        </w:tc>
        <w:tc>
          <w:tcPr>
            <w:tcW w:w="2302" w:type="dxa"/>
          </w:tcPr>
          <w:p w:rsidR="00B73767" w:rsidRDefault="00B65F60">
            <w:pPr>
              <w:rPr>
                <w:rFonts w:ascii="Times New Roman" w:hAnsi="Times New Roman" w:cs="Times New Roman"/>
                <w:sz w:val="24"/>
                <w:szCs w:val="24"/>
                <w:lang w:val="en-US"/>
              </w:rPr>
            </w:pPr>
            <w:r>
              <w:rPr>
                <w:rFonts w:ascii="Times New Roman" w:hAnsi="Times New Roman" w:cs="Times New Roman"/>
                <w:sz w:val="24"/>
                <w:szCs w:val="24"/>
              </w:rPr>
              <w:t>Зам директора по УВР</w:t>
            </w:r>
          </w:p>
        </w:tc>
      </w:tr>
      <w:tr w:rsidR="00B73767">
        <w:tc>
          <w:tcPr>
            <w:tcW w:w="2543" w:type="dxa"/>
          </w:tcPr>
          <w:p w:rsidR="00B73767" w:rsidRDefault="00B65F60">
            <w:pPr>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Подпрограмма «П</w:t>
            </w:r>
            <w:r>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вышение уровня в</w:t>
            </w:r>
            <w:r>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 xml:space="preserve">влеченности </w:t>
            </w:r>
            <w:r>
              <w:rPr>
                <w:rFonts w:ascii="Times New Roman" w:eastAsia="Times New Roman" w:hAnsi="Times New Roman" w:cs="Times New Roman"/>
                <w:b/>
                <w:bCs/>
                <w:sz w:val="24"/>
                <w:szCs w:val="24"/>
                <w:lang w:eastAsia="ru-RU"/>
              </w:rPr>
              <w:t>родит</w:t>
            </w:r>
            <w:r>
              <w:rPr>
                <w:rFonts w:ascii="Times New Roman" w:eastAsia="Times New Roman" w:hAnsi="Times New Roman" w:cs="Times New Roman"/>
                <w:b/>
                <w:bCs/>
                <w:sz w:val="24"/>
                <w:szCs w:val="24"/>
                <w:lang w:eastAsia="ru-RU"/>
              </w:rPr>
              <w:t>е</w:t>
            </w:r>
            <w:r>
              <w:rPr>
                <w:rFonts w:ascii="Times New Roman" w:eastAsia="Times New Roman" w:hAnsi="Times New Roman" w:cs="Times New Roman"/>
                <w:b/>
                <w:bCs/>
                <w:sz w:val="24"/>
                <w:szCs w:val="24"/>
                <w:lang w:eastAsia="ru-RU"/>
              </w:rPr>
              <w:t>лей в образовател</w:t>
            </w:r>
            <w:r>
              <w:rPr>
                <w:rFonts w:ascii="Times New Roman" w:eastAsia="Times New Roman" w:hAnsi="Times New Roman" w:cs="Times New Roman"/>
                <w:b/>
                <w:bCs/>
                <w:sz w:val="24"/>
                <w:szCs w:val="24"/>
                <w:lang w:eastAsia="ru-RU"/>
              </w:rPr>
              <w:t>ь</w:t>
            </w:r>
            <w:r>
              <w:rPr>
                <w:rFonts w:ascii="Times New Roman" w:eastAsia="Times New Roman" w:hAnsi="Times New Roman" w:cs="Times New Roman"/>
                <w:b/>
                <w:bCs/>
                <w:sz w:val="24"/>
                <w:szCs w:val="24"/>
                <w:lang w:eastAsia="ru-RU"/>
              </w:rPr>
              <w:t>ный процесс МБОУ «СОШ № 1» города Пикалево».</w:t>
            </w: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Разработка сквозной программы просвещения родителей «Развитие компетенции ответстве</w:t>
            </w:r>
            <w:r>
              <w:rPr>
                <w:rFonts w:ascii="Times New Roman" w:hAnsi="Times New Roman" w:cs="Times New Roman"/>
                <w:sz w:val="24"/>
                <w:szCs w:val="24"/>
              </w:rPr>
              <w:t>н</w:t>
            </w:r>
            <w:r>
              <w:rPr>
                <w:rFonts w:ascii="Times New Roman" w:hAnsi="Times New Roman" w:cs="Times New Roman"/>
                <w:sz w:val="24"/>
                <w:szCs w:val="24"/>
              </w:rPr>
              <w:t>ного родительства в семьях, воспитывающих детей» с 1 по 11 класс</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2021 – 2022 </w:t>
            </w:r>
          </w:p>
        </w:tc>
        <w:tc>
          <w:tcPr>
            <w:tcW w:w="2962" w:type="dxa"/>
          </w:tcPr>
          <w:p w:rsidR="00B73767" w:rsidRDefault="00B73767">
            <w:pPr>
              <w:jc w:val="center"/>
              <w:rPr>
                <w:rFonts w:ascii="Times New Roman" w:hAnsi="Times New Roman" w:cs="Times New Roman"/>
                <w:sz w:val="24"/>
                <w:szCs w:val="24"/>
              </w:rPr>
            </w:pPr>
          </w:p>
        </w:tc>
        <w:tc>
          <w:tcPr>
            <w:tcW w:w="2302" w:type="dxa"/>
          </w:tcPr>
          <w:p w:rsidR="00B73767" w:rsidRDefault="00B65F60">
            <w:pPr>
              <w:rPr>
                <w:rFonts w:ascii="Times New Roman" w:hAnsi="Times New Roman" w:cs="Times New Roman"/>
                <w:b/>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w:t>
            </w:r>
            <w:r>
              <w:rPr>
                <w:rFonts w:ascii="Times New Roman" w:hAnsi="Times New Roman" w:cs="Times New Roman"/>
                <w:sz w:val="24"/>
                <w:szCs w:val="24"/>
              </w:rPr>
              <w:t xml:space="preserve"> ВР, соц</w:t>
            </w:r>
            <w:r>
              <w:rPr>
                <w:rFonts w:ascii="Times New Roman" w:hAnsi="Times New Roman" w:cs="Times New Roman"/>
                <w:sz w:val="24"/>
                <w:szCs w:val="24"/>
              </w:rPr>
              <w:t>и</w:t>
            </w:r>
            <w:r>
              <w:rPr>
                <w:rFonts w:ascii="Times New Roman" w:hAnsi="Times New Roman" w:cs="Times New Roman"/>
                <w:sz w:val="24"/>
                <w:szCs w:val="24"/>
              </w:rPr>
              <w:t>альный педагог, п</w:t>
            </w:r>
            <w:r>
              <w:rPr>
                <w:rFonts w:ascii="Times New Roman" w:hAnsi="Times New Roman" w:cs="Times New Roman"/>
                <w:sz w:val="24"/>
                <w:szCs w:val="24"/>
              </w:rPr>
              <w:t>е</w:t>
            </w:r>
            <w:r>
              <w:rPr>
                <w:rFonts w:ascii="Times New Roman" w:hAnsi="Times New Roman" w:cs="Times New Roman"/>
                <w:sz w:val="24"/>
                <w:szCs w:val="24"/>
              </w:rPr>
              <w:t>дагог-психолог</w:t>
            </w:r>
          </w:p>
        </w:tc>
      </w:tr>
      <w:tr w:rsidR="00B73767">
        <w:tc>
          <w:tcPr>
            <w:tcW w:w="2543" w:type="dxa"/>
          </w:tcPr>
          <w:p w:rsidR="00B73767" w:rsidRDefault="00B73767">
            <w:pPr>
              <w:jc w:val="center"/>
              <w:rPr>
                <w:rFonts w:ascii="Times New Roman" w:hAnsi="Times New Roman" w:cs="Times New Roman"/>
                <w:sz w:val="24"/>
                <w:szCs w:val="24"/>
              </w:rPr>
            </w:pP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Ежегодное анкетирование родителей по оценке их удовлетворенности качеством услуг псих</w:t>
            </w:r>
            <w:r>
              <w:rPr>
                <w:rFonts w:ascii="Times New Roman" w:hAnsi="Times New Roman" w:cs="Times New Roman"/>
                <w:sz w:val="24"/>
                <w:szCs w:val="24"/>
              </w:rPr>
              <w:t>о</w:t>
            </w:r>
            <w:r>
              <w:rPr>
                <w:rFonts w:ascii="Times New Roman" w:hAnsi="Times New Roman" w:cs="Times New Roman"/>
                <w:sz w:val="24"/>
                <w:szCs w:val="24"/>
              </w:rPr>
              <w:t>лого-педагогической и консультативной пом</w:t>
            </w:r>
            <w:r>
              <w:rPr>
                <w:rFonts w:ascii="Times New Roman" w:hAnsi="Times New Roman" w:cs="Times New Roman"/>
                <w:sz w:val="24"/>
                <w:szCs w:val="24"/>
              </w:rPr>
              <w:t>о</w:t>
            </w:r>
            <w:r>
              <w:rPr>
                <w:rFonts w:ascii="Times New Roman" w:hAnsi="Times New Roman" w:cs="Times New Roman"/>
                <w:sz w:val="24"/>
                <w:szCs w:val="24"/>
              </w:rPr>
              <w:t>щи родителям</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2021 – 2024 </w:t>
            </w:r>
          </w:p>
        </w:tc>
        <w:tc>
          <w:tcPr>
            <w:tcW w:w="2962"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Охват родителей:</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30 %</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2022 – 45 %</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2023 – 60 %</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2024 </w:t>
            </w:r>
            <w:r>
              <w:rPr>
                <w:rFonts w:ascii="Times New Roman" w:hAnsi="Times New Roman" w:cs="Times New Roman"/>
                <w:sz w:val="24"/>
                <w:szCs w:val="24"/>
              </w:rPr>
              <w:t>– 80 %</w:t>
            </w: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Социальный пед</w:t>
            </w:r>
            <w:r>
              <w:rPr>
                <w:rFonts w:ascii="Times New Roman" w:hAnsi="Times New Roman" w:cs="Times New Roman"/>
                <w:sz w:val="24"/>
                <w:szCs w:val="24"/>
              </w:rPr>
              <w:t>а</w:t>
            </w:r>
            <w:r>
              <w:rPr>
                <w:rFonts w:ascii="Times New Roman" w:hAnsi="Times New Roman" w:cs="Times New Roman"/>
                <w:sz w:val="24"/>
                <w:szCs w:val="24"/>
              </w:rPr>
              <w:t>гог, педагог-психолог</w:t>
            </w:r>
          </w:p>
        </w:tc>
      </w:tr>
      <w:tr w:rsidR="00B73767">
        <w:tc>
          <w:tcPr>
            <w:tcW w:w="2543" w:type="dxa"/>
          </w:tcPr>
          <w:p w:rsidR="00B73767" w:rsidRDefault="00B73767">
            <w:pPr>
              <w:jc w:val="center"/>
              <w:rPr>
                <w:rFonts w:ascii="Times New Roman" w:hAnsi="Times New Roman" w:cs="Times New Roman"/>
                <w:b/>
                <w:sz w:val="24"/>
                <w:szCs w:val="24"/>
              </w:rPr>
            </w:pPr>
          </w:p>
        </w:tc>
        <w:tc>
          <w:tcPr>
            <w:tcW w:w="521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Организация работы по вовлечению родителей в подготовку и проведение школьных мер</w:t>
            </w:r>
            <w:r>
              <w:rPr>
                <w:rFonts w:ascii="Times New Roman" w:hAnsi="Times New Roman" w:cs="Times New Roman"/>
                <w:sz w:val="24"/>
                <w:szCs w:val="24"/>
              </w:rPr>
              <w:t>о</w:t>
            </w:r>
            <w:r>
              <w:rPr>
                <w:rFonts w:ascii="Times New Roman" w:hAnsi="Times New Roman" w:cs="Times New Roman"/>
                <w:sz w:val="24"/>
                <w:szCs w:val="24"/>
              </w:rPr>
              <w:t>приятий</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2021 – 2024 </w:t>
            </w:r>
          </w:p>
        </w:tc>
        <w:tc>
          <w:tcPr>
            <w:tcW w:w="2962"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Охват родителей:</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30 %</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2022 – 45 %</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2023 – 60 %</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2024 – 80 %</w:t>
            </w:r>
          </w:p>
        </w:tc>
        <w:tc>
          <w:tcPr>
            <w:tcW w:w="2302" w:type="dxa"/>
          </w:tcPr>
          <w:p w:rsidR="00B73767" w:rsidRDefault="00B65F60">
            <w:pPr>
              <w:jc w:val="center"/>
              <w:rPr>
                <w:rFonts w:ascii="Times New Roman" w:hAnsi="Times New Roman" w:cs="Times New Roman"/>
                <w:b/>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 ВР</w:t>
            </w:r>
          </w:p>
        </w:tc>
      </w:tr>
      <w:tr w:rsidR="00B73767">
        <w:tc>
          <w:tcPr>
            <w:tcW w:w="2543" w:type="dxa"/>
          </w:tcPr>
          <w:p w:rsidR="00B73767" w:rsidRDefault="00B65F60">
            <w:pPr>
              <w:jc w:val="center"/>
              <w:rPr>
                <w:rFonts w:ascii="Times New Roman" w:hAnsi="Times New Roman" w:cs="Times New Roman"/>
                <w:b/>
                <w:sz w:val="24"/>
                <w:szCs w:val="24"/>
              </w:rPr>
            </w:pPr>
            <w:r>
              <w:rPr>
                <w:rFonts w:ascii="Times New Roman" w:eastAsia="Times New Roman" w:hAnsi="Times New Roman" w:cs="Times New Roman"/>
                <w:b/>
                <w:bCs/>
                <w:sz w:val="23"/>
                <w:szCs w:val="23"/>
                <w:lang w:eastAsia="ru-RU"/>
              </w:rPr>
              <w:t>Гражданско-правовое образование и восп</w:t>
            </w:r>
            <w:r>
              <w:rPr>
                <w:rFonts w:ascii="Times New Roman" w:eastAsia="Times New Roman" w:hAnsi="Times New Roman" w:cs="Times New Roman"/>
                <w:b/>
                <w:bCs/>
                <w:sz w:val="23"/>
                <w:szCs w:val="23"/>
                <w:lang w:eastAsia="ru-RU"/>
              </w:rPr>
              <w:t>и</w:t>
            </w:r>
            <w:r>
              <w:rPr>
                <w:rFonts w:ascii="Times New Roman" w:eastAsia="Times New Roman" w:hAnsi="Times New Roman" w:cs="Times New Roman"/>
                <w:b/>
                <w:bCs/>
                <w:sz w:val="23"/>
                <w:szCs w:val="23"/>
                <w:lang w:eastAsia="ru-RU"/>
              </w:rPr>
              <w:t>тание обучающихся</w:t>
            </w: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гармонично развитой и социально ответственной личности путем развития добровольчества (волонтерс</w:t>
            </w:r>
            <w:r>
              <w:rPr>
                <w:rFonts w:ascii="Times New Roman" w:hAnsi="Times New Roman" w:cs="Times New Roman"/>
                <w:sz w:val="24"/>
                <w:szCs w:val="24"/>
              </w:rPr>
              <w:t>т</w:t>
            </w:r>
            <w:r>
              <w:rPr>
                <w:rFonts w:ascii="Times New Roman" w:hAnsi="Times New Roman" w:cs="Times New Roman"/>
                <w:sz w:val="24"/>
                <w:szCs w:val="24"/>
              </w:rPr>
              <w:t>ва), реализация талантов и способностей уч</w:t>
            </w:r>
            <w:r>
              <w:rPr>
                <w:rFonts w:ascii="Times New Roman" w:hAnsi="Times New Roman" w:cs="Times New Roman"/>
                <w:sz w:val="24"/>
                <w:szCs w:val="24"/>
              </w:rPr>
              <w:t>а</w:t>
            </w:r>
            <w:r>
              <w:rPr>
                <w:rFonts w:ascii="Times New Roman" w:hAnsi="Times New Roman" w:cs="Times New Roman"/>
                <w:sz w:val="24"/>
                <w:szCs w:val="24"/>
              </w:rPr>
              <w:t>щихся в формате общественны</w:t>
            </w:r>
            <w:r>
              <w:rPr>
                <w:rFonts w:ascii="Times New Roman" w:hAnsi="Times New Roman" w:cs="Times New Roman"/>
                <w:sz w:val="24"/>
                <w:szCs w:val="24"/>
              </w:rPr>
              <w:t>х инициатив и проектов через развитие деятельности детских общественных объединений в школе: РДШ, Юнармия, Юные пожарные</w:t>
            </w:r>
          </w:p>
        </w:tc>
        <w:tc>
          <w:tcPr>
            <w:tcW w:w="1829"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2024</w:t>
            </w:r>
          </w:p>
        </w:tc>
        <w:tc>
          <w:tcPr>
            <w:tcW w:w="2962"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Количество действующих объединений в школе:</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2021 – 2</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2022 – 3</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2023 – 4</w:t>
            </w:r>
          </w:p>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2024 – 5</w:t>
            </w:r>
          </w:p>
        </w:tc>
        <w:tc>
          <w:tcPr>
            <w:tcW w:w="2302" w:type="dxa"/>
          </w:tcPr>
          <w:p w:rsidR="00B73767" w:rsidRDefault="00B65F60">
            <w:pPr>
              <w:jc w:val="center"/>
              <w:rPr>
                <w:rFonts w:ascii="Times New Roman" w:hAnsi="Times New Roman" w:cs="Times New Roman"/>
                <w:b/>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 ВР, клас</w:t>
            </w:r>
            <w:r>
              <w:rPr>
                <w:rFonts w:ascii="Times New Roman" w:hAnsi="Times New Roman" w:cs="Times New Roman"/>
                <w:sz w:val="24"/>
                <w:szCs w:val="24"/>
              </w:rPr>
              <w:t>с</w:t>
            </w:r>
            <w:r>
              <w:rPr>
                <w:rFonts w:ascii="Times New Roman" w:hAnsi="Times New Roman" w:cs="Times New Roman"/>
                <w:sz w:val="24"/>
                <w:szCs w:val="24"/>
              </w:rPr>
              <w:t xml:space="preserve">ные </w:t>
            </w:r>
            <w:r>
              <w:rPr>
                <w:rFonts w:ascii="Times New Roman" w:hAnsi="Times New Roman" w:cs="Times New Roman"/>
                <w:sz w:val="24"/>
                <w:szCs w:val="24"/>
              </w:rPr>
              <w:t>руководители</w:t>
            </w:r>
          </w:p>
        </w:tc>
      </w:tr>
      <w:tr w:rsidR="00B73767">
        <w:tc>
          <w:tcPr>
            <w:tcW w:w="2543" w:type="dxa"/>
          </w:tcPr>
          <w:p w:rsidR="00B73767" w:rsidRDefault="00B65F60">
            <w:pPr>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Усовершенствование материально-технической базы</w:t>
            </w:r>
          </w:p>
        </w:tc>
        <w:tc>
          <w:tcPr>
            <w:tcW w:w="5214"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Обеспечение безопасности учебного процесса:</w:t>
            </w:r>
          </w:p>
          <w:p w:rsidR="00B73767" w:rsidRDefault="00B65F60">
            <w:pPr>
              <w:rPr>
                <w:rFonts w:ascii="Times New Roman" w:hAnsi="Times New Roman" w:cs="Times New Roman"/>
                <w:sz w:val="24"/>
                <w:szCs w:val="24"/>
              </w:rPr>
            </w:pPr>
            <w:r>
              <w:rPr>
                <w:rFonts w:ascii="Times New Roman" w:hAnsi="Times New Roman" w:cs="Times New Roman"/>
                <w:sz w:val="24"/>
                <w:szCs w:val="24"/>
              </w:rPr>
              <w:t xml:space="preserve">Ремонт: </w:t>
            </w:r>
          </w:p>
          <w:p w:rsidR="00B73767" w:rsidRDefault="00B65F60">
            <w:pPr>
              <w:pStyle w:val="a6"/>
              <w:numPr>
                <w:ilvl w:val="0"/>
                <w:numId w:val="16"/>
              </w:numPr>
              <w:tabs>
                <w:tab w:val="left" w:pos="99"/>
                <w:tab w:val="left" w:pos="1153"/>
              </w:tabs>
              <w:spacing w:after="0" w:line="240" w:lineRule="auto"/>
              <w:ind w:left="382"/>
              <w:rPr>
                <w:rFonts w:ascii="Times New Roman" w:hAnsi="Times New Roman" w:cs="Times New Roman"/>
                <w:sz w:val="24"/>
                <w:szCs w:val="24"/>
              </w:rPr>
            </w:pPr>
            <w:r>
              <w:rPr>
                <w:rFonts w:ascii="Times New Roman" w:hAnsi="Times New Roman" w:cs="Times New Roman"/>
                <w:sz w:val="24"/>
                <w:szCs w:val="24"/>
              </w:rPr>
              <w:t>спортивного зала;</w:t>
            </w:r>
          </w:p>
          <w:p w:rsidR="00B73767" w:rsidRDefault="00B65F60">
            <w:pPr>
              <w:pStyle w:val="a6"/>
              <w:numPr>
                <w:ilvl w:val="0"/>
                <w:numId w:val="16"/>
              </w:numPr>
              <w:tabs>
                <w:tab w:val="left" w:pos="99"/>
                <w:tab w:val="left" w:pos="1153"/>
              </w:tabs>
              <w:spacing w:after="0" w:line="240" w:lineRule="auto"/>
              <w:ind w:left="382"/>
              <w:rPr>
                <w:rFonts w:ascii="Times New Roman" w:hAnsi="Times New Roman" w:cs="Times New Roman"/>
                <w:sz w:val="24"/>
                <w:szCs w:val="24"/>
              </w:rPr>
            </w:pPr>
            <w:r>
              <w:rPr>
                <w:rFonts w:ascii="Times New Roman" w:hAnsi="Times New Roman" w:cs="Times New Roman"/>
                <w:sz w:val="24"/>
                <w:szCs w:val="24"/>
              </w:rPr>
              <w:t>санузлов</w:t>
            </w:r>
          </w:p>
          <w:p w:rsidR="00B73767" w:rsidRDefault="00B65F60">
            <w:pPr>
              <w:pStyle w:val="a6"/>
              <w:tabs>
                <w:tab w:val="left" w:pos="99"/>
                <w:tab w:val="left" w:pos="1153"/>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Замена оконных блоков на блоки ПВХ.</w:t>
            </w:r>
          </w:p>
          <w:p w:rsidR="00B73767" w:rsidRDefault="00B65F60">
            <w:pPr>
              <w:pStyle w:val="a6"/>
              <w:tabs>
                <w:tab w:val="left" w:pos="99"/>
                <w:tab w:val="left" w:pos="1153"/>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Поддержание в рабочем состоянии:</w:t>
            </w:r>
          </w:p>
          <w:p w:rsidR="00B73767" w:rsidRDefault="00B65F60">
            <w:pPr>
              <w:pStyle w:val="a6"/>
              <w:numPr>
                <w:ilvl w:val="0"/>
                <w:numId w:val="17"/>
              </w:numPr>
              <w:tabs>
                <w:tab w:val="left" w:pos="99"/>
                <w:tab w:val="left" w:pos="1153"/>
              </w:tabs>
              <w:spacing w:after="0" w:line="240" w:lineRule="auto"/>
              <w:ind w:left="382"/>
              <w:rPr>
                <w:rFonts w:ascii="Times New Roman" w:hAnsi="Times New Roman" w:cs="Times New Roman"/>
                <w:sz w:val="24"/>
                <w:szCs w:val="24"/>
              </w:rPr>
            </w:pPr>
            <w:r>
              <w:rPr>
                <w:rFonts w:ascii="Times New Roman" w:hAnsi="Times New Roman" w:cs="Times New Roman"/>
                <w:sz w:val="24"/>
                <w:szCs w:val="24"/>
              </w:rPr>
              <w:t>автоматическую пожарную сигнализацию;</w:t>
            </w:r>
          </w:p>
          <w:p w:rsidR="00B73767" w:rsidRDefault="00B65F60">
            <w:pPr>
              <w:pStyle w:val="a6"/>
              <w:numPr>
                <w:ilvl w:val="0"/>
                <w:numId w:val="17"/>
              </w:numPr>
              <w:tabs>
                <w:tab w:val="left" w:pos="99"/>
                <w:tab w:val="left" w:pos="1153"/>
              </w:tabs>
              <w:spacing w:after="0" w:line="240" w:lineRule="auto"/>
              <w:ind w:left="382"/>
              <w:rPr>
                <w:rFonts w:ascii="Times New Roman" w:hAnsi="Times New Roman" w:cs="Times New Roman"/>
                <w:sz w:val="24"/>
                <w:szCs w:val="24"/>
              </w:rPr>
            </w:pPr>
            <w:r>
              <w:rPr>
                <w:rFonts w:ascii="Times New Roman" w:hAnsi="Times New Roman" w:cs="Times New Roman"/>
                <w:sz w:val="24"/>
                <w:szCs w:val="24"/>
              </w:rPr>
              <w:t>систему</w:t>
            </w:r>
            <w:r>
              <w:rPr>
                <w:rFonts w:ascii="Times New Roman" w:hAnsi="Times New Roman" w:cs="Times New Roman"/>
                <w:sz w:val="24"/>
                <w:szCs w:val="24"/>
              </w:rPr>
              <w:t xml:space="preserve"> противопожарной вентиляции;</w:t>
            </w:r>
          </w:p>
          <w:p w:rsidR="00B73767" w:rsidRDefault="00B65F60">
            <w:pPr>
              <w:pStyle w:val="a6"/>
              <w:numPr>
                <w:ilvl w:val="0"/>
                <w:numId w:val="17"/>
              </w:numPr>
              <w:tabs>
                <w:tab w:val="left" w:pos="99"/>
                <w:tab w:val="left" w:pos="1153"/>
              </w:tabs>
              <w:spacing w:after="0" w:line="240" w:lineRule="auto"/>
              <w:ind w:left="382"/>
              <w:rPr>
                <w:rFonts w:ascii="Times New Roman" w:hAnsi="Times New Roman" w:cs="Times New Roman"/>
                <w:sz w:val="24"/>
                <w:szCs w:val="24"/>
              </w:rPr>
            </w:pPr>
            <w:r>
              <w:rPr>
                <w:rFonts w:ascii="Times New Roman" w:hAnsi="Times New Roman" w:cs="Times New Roman"/>
                <w:sz w:val="24"/>
                <w:szCs w:val="24"/>
              </w:rPr>
              <w:t>систему оповещения;</w:t>
            </w:r>
          </w:p>
          <w:p w:rsidR="00B73767" w:rsidRDefault="00B65F60">
            <w:pPr>
              <w:pStyle w:val="a6"/>
              <w:numPr>
                <w:ilvl w:val="0"/>
                <w:numId w:val="17"/>
              </w:numPr>
              <w:tabs>
                <w:tab w:val="left" w:pos="99"/>
                <w:tab w:val="left" w:pos="1153"/>
              </w:tabs>
              <w:spacing w:after="0" w:line="240" w:lineRule="auto"/>
              <w:ind w:left="382"/>
              <w:rPr>
                <w:rFonts w:ascii="Times New Roman" w:hAnsi="Times New Roman" w:cs="Times New Roman"/>
                <w:sz w:val="24"/>
                <w:szCs w:val="24"/>
              </w:rPr>
            </w:pPr>
            <w:r>
              <w:rPr>
                <w:rFonts w:ascii="Times New Roman" w:hAnsi="Times New Roman" w:cs="Times New Roman"/>
                <w:sz w:val="24"/>
                <w:szCs w:val="24"/>
              </w:rPr>
              <w:t>кнопку экстренного вызова дежурной части;</w:t>
            </w:r>
          </w:p>
          <w:p w:rsidR="00B73767" w:rsidRDefault="00B65F60">
            <w:pPr>
              <w:pStyle w:val="a6"/>
              <w:numPr>
                <w:ilvl w:val="0"/>
                <w:numId w:val="17"/>
              </w:numPr>
              <w:tabs>
                <w:tab w:val="left" w:pos="99"/>
                <w:tab w:val="left" w:pos="1153"/>
              </w:tabs>
              <w:spacing w:after="0" w:line="240" w:lineRule="auto"/>
              <w:ind w:left="382"/>
              <w:rPr>
                <w:rFonts w:ascii="Times New Roman" w:hAnsi="Times New Roman" w:cs="Times New Roman"/>
                <w:sz w:val="24"/>
                <w:szCs w:val="24"/>
              </w:rPr>
            </w:pPr>
            <w:r>
              <w:rPr>
                <w:rFonts w:ascii="Times New Roman" w:hAnsi="Times New Roman" w:cs="Times New Roman"/>
                <w:sz w:val="24"/>
                <w:szCs w:val="24"/>
              </w:rPr>
              <w:t>систему наружного видеонаблюдения.</w:t>
            </w:r>
          </w:p>
        </w:tc>
        <w:tc>
          <w:tcPr>
            <w:tcW w:w="1829" w:type="dxa"/>
          </w:tcPr>
          <w:p w:rsidR="00B73767" w:rsidRDefault="00B73767">
            <w:pPr>
              <w:jc w:val="center"/>
              <w:rPr>
                <w:rFonts w:ascii="Times New Roman" w:hAnsi="Times New Roman" w:cs="Times New Roman"/>
                <w:sz w:val="24"/>
                <w:szCs w:val="24"/>
              </w:rPr>
            </w:pPr>
          </w:p>
        </w:tc>
        <w:tc>
          <w:tcPr>
            <w:tcW w:w="2962" w:type="dxa"/>
          </w:tcPr>
          <w:p w:rsidR="00B73767" w:rsidRDefault="00B73767">
            <w:pPr>
              <w:jc w:val="center"/>
              <w:rPr>
                <w:rFonts w:ascii="Times New Roman" w:hAnsi="Times New Roman" w:cs="Times New Roman"/>
                <w:sz w:val="24"/>
                <w:szCs w:val="24"/>
              </w:rPr>
            </w:pPr>
          </w:p>
        </w:tc>
        <w:tc>
          <w:tcPr>
            <w:tcW w:w="2302" w:type="dxa"/>
          </w:tcPr>
          <w:p w:rsidR="00B73767" w:rsidRDefault="00B65F60">
            <w:pPr>
              <w:rPr>
                <w:rFonts w:ascii="Times New Roman" w:hAnsi="Times New Roman" w:cs="Times New Roman"/>
                <w:sz w:val="24"/>
                <w:szCs w:val="24"/>
              </w:rPr>
            </w:pPr>
            <w:r>
              <w:rPr>
                <w:rFonts w:ascii="Times New Roman" w:hAnsi="Times New Roman" w:cs="Times New Roman"/>
                <w:sz w:val="24"/>
                <w:szCs w:val="24"/>
              </w:rPr>
              <w:t>Директор, зав</w:t>
            </w:r>
            <w:r>
              <w:rPr>
                <w:rFonts w:ascii="Times New Roman" w:hAnsi="Times New Roman" w:cs="Times New Roman"/>
                <w:sz w:val="24"/>
                <w:szCs w:val="24"/>
              </w:rPr>
              <w:t>е</w:t>
            </w:r>
            <w:r>
              <w:rPr>
                <w:rFonts w:ascii="Times New Roman" w:hAnsi="Times New Roman" w:cs="Times New Roman"/>
                <w:sz w:val="24"/>
                <w:szCs w:val="24"/>
              </w:rPr>
              <w:t>дующая хозяйством</w:t>
            </w:r>
          </w:p>
        </w:tc>
      </w:tr>
    </w:tbl>
    <w:p w:rsidR="00B73767" w:rsidRDefault="00B65F60">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VI</w:t>
      </w:r>
      <w:r>
        <w:rPr>
          <w:rFonts w:ascii="Times New Roman" w:hAnsi="Times New Roman" w:cs="Times New Roman"/>
          <w:b/>
          <w:sz w:val="24"/>
          <w:szCs w:val="24"/>
        </w:rPr>
        <w:t>. Мониторинг реализации программы развития.</w:t>
      </w:r>
    </w:p>
    <w:p w:rsidR="00B73767" w:rsidRDefault="00B73767">
      <w:pPr>
        <w:spacing w:after="0" w:line="240" w:lineRule="auto"/>
        <w:jc w:val="both"/>
        <w:rPr>
          <w:rFonts w:ascii="Times New Roman" w:hAnsi="Times New Roman" w:cs="Times New Roman"/>
          <w:sz w:val="28"/>
          <w:szCs w:val="28"/>
        </w:rPr>
      </w:pPr>
    </w:p>
    <w:tbl>
      <w:tblPr>
        <w:tblStyle w:val="a9"/>
        <w:tblW w:w="0" w:type="auto"/>
        <w:tblLook w:val="04A0"/>
      </w:tblPr>
      <w:tblGrid>
        <w:gridCol w:w="7283"/>
        <w:gridCol w:w="7284"/>
      </w:tblGrid>
      <w:tr w:rsidR="00B73767">
        <w:tc>
          <w:tcPr>
            <w:tcW w:w="7283"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Ожидаемые результаты</w:t>
            </w:r>
          </w:p>
        </w:tc>
        <w:tc>
          <w:tcPr>
            <w:tcW w:w="7284" w:type="dxa"/>
          </w:tcPr>
          <w:p w:rsidR="00B73767" w:rsidRDefault="00B65F60">
            <w:pPr>
              <w:jc w:val="center"/>
              <w:rPr>
                <w:rFonts w:ascii="Times New Roman" w:hAnsi="Times New Roman" w:cs="Times New Roman"/>
                <w:sz w:val="24"/>
                <w:szCs w:val="24"/>
              </w:rPr>
            </w:pPr>
            <w:r>
              <w:rPr>
                <w:rFonts w:ascii="Times New Roman" w:hAnsi="Times New Roman" w:cs="Times New Roman"/>
                <w:sz w:val="24"/>
                <w:szCs w:val="24"/>
              </w:rPr>
              <w:t xml:space="preserve">Критерии </w:t>
            </w:r>
            <w:r>
              <w:rPr>
                <w:rFonts w:ascii="Times New Roman" w:hAnsi="Times New Roman" w:cs="Times New Roman"/>
                <w:sz w:val="24"/>
                <w:szCs w:val="24"/>
              </w:rPr>
              <w:t>эффективности</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Устойчивая положительная динамика образовательных достижений обучающихся. Р</w:t>
            </w:r>
            <w:r>
              <w:rPr>
                <w:rFonts w:ascii="Times New Roman" w:hAnsi="Times New Roman" w:cs="Times New Roman"/>
                <w:sz w:val="24"/>
                <w:szCs w:val="24"/>
              </w:rPr>
              <w:t>ост удовлетворенности родителей обучающихся к</w:t>
            </w:r>
            <w:r>
              <w:rPr>
                <w:rFonts w:ascii="Times New Roman" w:hAnsi="Times New Roman" w:cs="Times New Roman"/>
                <w:sz w:val="24"/>
                <w:szCs w:val="24"/>
              </w:rPr>
              <w:t>а</w:t>
            </w:r>
            <w:r>
              <w:rPr>
                <w:rFonts w:ascii="Times New Roman" w:hAnsi="Times New Roman" w:cs="Times New Roman"/>
                <w:sz w:val="24"/>
                <w:szCs w:val="24"/>
              </w:rPr>
              <w:t>чеством образовательных услуг по результатам анкетирования.</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Повышение уровня подготовки обучающихся, охваченных индив</w:t>
            </w:r>
            <w:r>
              <w:rPr>
                <w:rFonts w:ascii="Times New Roman" w:hAnsi="Times New Roman" w:cs="Times New Roman"/>
                <w:sz w:val="24"/>
                <w:szCs w:val="24"/>
              </w:rPr>
              <w:t>и</w:t>
            </w:r>
            <w:r>
              <w:rPr>
                <w:rFonts w:ascii="Times New Roman" w:hAnsi="Times New Roman" w:cs="Times New Roman"/>
                <w:sz w:val="24"/>
                <w:szCs w:val="24"/>
              </w:rPr>
              <w:t>дуальными образовательными маршрутами.</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Рост успеваемости среди обучающихся по индивидуальны</w:t>
            </w:r>
            <w:r>
              <w:rPr>
                <w:rFonts w:ascii="Times New Roman" w:hAnsi="Times New Roman" w:cs="Times New Roman"/>
                <w:sz w:val="24"/>
                <w:szCs w:val="24"/>
              </w:rPr>
              <w:t>м образ</w:t>
            </w:r>
            <w:r>
              <w:rPr>
                <w:rFonts w:ascii="Times New Roman" w:hAnsi="Times New Roman" w:cs="Times New Roman"/>
                <w:sz w:val="24"/>
                <w:szCs w:val="24"/>
              </w:rPr>
              <w:t>о</w:t>
            </w:r>
            <w:r>
              <w:rPr>
                <w:rFonts w:ascii="Times New Roman" w:hAnsi="Times New Roman" w:cs="Times New Roman"/>
                <w:sz w:val="24"/>
                <w:szCs w:val="24"/>
              </w:rPr>
              <w:t>вательным траекториям.</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работы методической службы.</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 xml:space="preserve">Методическая служба более эффективно решает задачи кадрового отбора, обучения, проводит текущее консультирование педагогов, </w:t>
            </w:r>
            <w:r>
              <w:rPr>
                <w:rFonts w:ascii="Times New Roman" w:hAnsi="Times New Roman" w:cs="Times New Roman"/>
                <w:sz w:val="24"/>
                <w:szCs w:val="24"/>
              </w:rPr>
              <w:lastRenderedPageBreak/>
              <w:t>регулярно организует методические семинары</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lastRenderedPageBreak/>
              <w:t>Даль</w:t>
            </w:r>
            <w:r>
              <w:rPr>
                <w:rFonts w:ascii="Times New Roman" w:hAnsi="Times New Roman" w:cs="Times New Roman"/>
                <w:sz w:val="24"/>
                <w:szCs w:val="24"/>
              </w:rPr>
              <w:t>нейшая информатизация образовательного процесса и упра</w:t>
            </w:r>
            <w:r>
              <w:rPr>
                <w:rFonts w:ascii="Times New Roman" w:hAnsi="Times New Roman" w:cs="Times New Roman"/>
                <w:sz w:val="24"/>
                <w:szCs w:val="24"/>
              </w:rPr>
              <w:t>в</w:t>
            </w:r>
            <w:r>
              <w:rPr>
                <w:rFonts w:ascii="Times New Roman" w:hAnsi="Times New Roman" w:cs="Times New Roman"/>
                <w:sz w:val="24"/>
                <w:szCs w:val="24"/>
              </w:rPr>
              <w:t>ления.</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Увеличение доли использования ИКТ-инструментов в образов</w:t>
            </w:r>
            <w:r>
              <w:rPr>
                <w:rFonts w:ascii="Times New Roman" w:hAnsi="Times New Roman" w:cs="Times New Roman"/>
                <w:sz w:val="24"/>
                <w:szCs w:val="24"/>
              </w:rPr>
              <w:t>а</w:t>
            </w:r>
            <w:r>
              <w:rPr>
                <w:rFonts w:ascii="Times New Roman" w:hAnsi="Times New Roman" w:cs="Times New Roman"/>
                <w:sz w:val="24"/>
                <w:szCs w:val="24"/>
              </w:rPr>
              <w:t>тельном процессе и администрировании</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Создание эффективной профильной системы обучения.</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Школа налаживает сетевое взаимодействие с организ</w:t>
            </w:r>
            <w:r>
              <w:rPr>
                <w:rFonts w:ascii="Times New Roman" w:hAnsi="Times New Roman" w:cs="Times New Roman"/>
                <w:sz w:val="24"/>
                <w:szCs w:val="24"/>
              </w:rPr>
              <w:t>ациями сре</w:t>
            </w:r>
            <w:r>
              <w:rPr>
                <w:rFonts w:ascii="Times New Roman" w:hAnsi="Times New Roman" w:cs="Times New Roman"/>
                <w:sz w:val="24"/>
                <w:szCs w:val="24"/>
              </w:rPr>
              <w:t>д</w:t>
            </w:r>
            <w:r>
              <w:rPr>
                <w:rFonts w:ascii="Times New Roman" w:hAnsi="Times New Roman" w:cs="Times New Roman"/>
                <w:sz w:val="24"/>
                <w:szCs w:val="24"/>
              </w:rPr>
              <w:t>него профессионального и высшего образования</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Развитие научно-исследовательской и проектной деятельности.</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Увеличение количества обучающихся, включенных в проектные и исследовательские формы работы, принявших участие и ставших победителями конфер</w:t>
            </w:r>
            <w:r>
              <w:rPr>
                <w:rFonts w:ascii="Times New Roman" w:hAnsi="Times New Roman" w:cs="Times New Roman"/>
                <w:sz w:val="24"/>
                <w:szCs w:val="24"/>
              </w:rPr>
              <w:t>енций и конкурсов различного уровня.</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системы по работе с одаренными и т</w:t>
            </w:r>
            <w:r>
              <w:rPr>
                <w:rFonts w:ascii="Times New Roman" w:hAnsi="Times New Roman" w:cs="Times New Roman"/>
                <w:sz w:val="24"/>
                <w:szCs w:val="24"/>
              </w:rPr>
              <w:t>а</w:t>
            </w:r>
            <w:r>
              <w:rPr>
                <w:rFonts w:ascii="Times New Roman" w:hAnsi="Times New Roman" w:cs="Times New Roman"/>
                <w:sz w:val="24"/>
                <w:szCs w:val="24"/>
              </w:rPr>
              <w:t>лантливыми детьми.</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Повышение результативности по выявлению, поддержке и сопр</w:t>
            </w:r>
            <w:r>
              <w:rPr>
                <w:rFonts w:ascii="Times New Roman" w:hAnsi="Times New Roman" w:cs="Times New Roman"/>
                <w:sz w:val="24"/>
                <w:szCs w:val="24"/>
              </w:rPr>
              <w:t>о</w:t>
            </w:r>
            <w:r>
              <w:rPr>
                <w:rFonts w:ascii="Times New Roman" w:hAnsi="Times New Roman" w:cs="Times New Roman"/>
                <w:sz w:val="24"/>
                <w:szCs w:val="24"/>
              </w:rPr>
              <w:t>вождению одаренных детей и рост результативности интеллект</w:t>
            </w:r>
            <w:r>
              <w:rPr>
                <w:rFonts w:ascii="Times New Roman" w:hAnsi="Times New Roman" w:cs="Times New Roman"/>
                <w:sz w:val="24"/>
                <w:szCs w:val="24"/>
              </w:rPr>
              <w:t>у</w:t>
            </w:r>
            <w:r>
              <w:rPr>
                <w:rFonts w:ascii="Times New Roman" w:hAnsi="Times New Roman" w:cs="Times New Roman"/>
                <w:sz w:val="24"/>
                <w:szCs w:val="24"/>
              </w:rPr>
              <w:t xml:space="preserve">ально-творческих </w:t>
            </w:r>
            <w:r>
              <w:rPr>
                <w:rFonts w:ascii="Times New Roman" w:hAnsi="Times New Roman" w:cs="Times New Roman"/>
                <w:sz w:val="24"/>
                <w:szCs w:val="24"/>
              </w:rPr>
              <w:t>достижений.</w:t>
            </w:r>
          </w:p>
        </w:tc>
      </w:tr>
      <w:tr w:rsidR="00B73767">
        <w:tc>
          <w:tcPr>
            <w:tcW w:w="7283"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Изменение образовательной среды: пополнение материально-технических ресурсов школы современным учебным компьюте</w:t>
            </w:r>
            <w:r>
              <w:rPr>
                <w:rFonts w:ascii="Times New Roman" w:hAnsi="Times New Roman" w:cs="Times New Roman"/>
                <w:sz w:val="24"/>
                <w:szCs w:val="24"/>
              </w:rPr>
              <w:t>р</w:t>
            </w:r>
            <w:r>
              <w:rPr>
                <w:rFonts w:ascii="Times New Roman" w:hAnsi="Times New Roman" w:cs="Times New Roman"/>
                <w:sz w:val="24"/>
                <w:szCs w:val="24"/>
              </w:rPr>
              <w:t>ным оборудованием и программным обеспечением.</w:t>
            </w:r>
          </w:p>
        </w:tc>
        <w:tc>
          <w:tcPr>
            <w:tcW w:w="7284" w:type="dxa"/>
          </w:tcPr>
          <w:p w:rsidR="00B73767" w:rsidRDefault="00B65F60">
            <w:pPr>
              <w:jc w:val="both"/>
              <w:rPr>
                <w:rFonts w:ascii="Times New Roman" w:hAnsi="Times New Roman" w:cs="Times New Roman"/>
                <w:sz w:val="24"/>
                <w:szCs w:val="24"/>
              </w:rPr>
            </w:pPr>
            <w:r>
              <w:rPr>
                <w:rFonts w:ascii="Times New Roman" w:hAnsi="Times New Roman" w:cs="Times New Roman"/>
                <w:sz w:val="24"/>
                <w:szCs w:val="24"/>
              </w:rPr>
              <w:t>Увеличение доли современного учебного оборудования.</w:t>
            </w:r>
          </w:p>
        </w:tc>
      </w:tr>
    </w:tbl>
    <w:p w:rsidR="00B73767" w:rsidRDefault="00B73767">
      <w:pPr>
        <w:spacing w:after="0" w:line="240" w:lineRule="auto"/>
        <w:jc w:val="both"/>
        <w:rPr>
          <w:rFonts w:ascii="Times New Roman" w:hAnsi="Times New Roman" w:cs="Times New Roman"/>
          <w:sz w:val="28"/>
          <w:szCs w:val="28"/>
        </w:rPr>
      </w:pPr>
    </w:p>
    <w:sectPr w:rsidR="00B73767" w:rsidSect="00B73767">
      <w:pgSz w:w="16838" w:h="11906" w:orient="landscape"/>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F60" w:rsidRDefault="00B65F60" w:rsidP="00B73767">
      <w:pPr>
        <w:spacing w:after="0" w:line="240" w:lineRule="auto"/>
      </w:pPr>
      <w:r>
        <w:separator/>
      </w:r>
    </w:p>
  </w:endnote>
  <w:endnote w:type="continuationSeparator" w:id="1">
    <w:p w:rsidR="00B65F60" w:rsidRDefault="00B65F60" w:rsidP="00B73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quot;Times New Roman&quot;">
    <w:panose1 w:val="00000000000000000000"/>
    <w:charset w:val="00"/>
    <w:family w:val="auto"/>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
      <w:docPartObj>
        <w:docPartGallery w:val="Page Numbers (Bottom of Page)"/>
        <w:docPartUnique/>
      </w:docPartObj>
    </w:sdtPr>
    <w:sdtContent>
      <w:p w:rsidR="00B73767" w:rsidRDefault="00B73767">
        <w:pPr>
          <w:pStyle w:val="a8"/>
          <w:jc w:val="right"/>
        </w:pPr>
        <w:r>
          <w:rPr>
            <w:noProof/>
          </w:rPr>
          <w:fldChar w:fldCharType="begin"/>
        </w:r>
        <w:r w:rsidR="00B65F60">
          <w:rPr>
            <w:noProof/>
          </w:rPr>
          <w:instrText>PAGE   \* MERGEFORMAT</w:instrText>
        </w:r>
        <w:r>
          <w:rPr>
            <w:noProof/>
          </w:rPr>
          <w:fldChar w:fldCharType="separate"/>
        </w:r>
        <w:r w:rsidR="000034DA">
          <w:rPr>
            <w:noProof/>
          </w:rPr>
          <w:t>6</w:t>
        </w:r>
        <w:r>
          <w:rPr>
            <w:noProof/>
          </w:rPr>
          <w:fldChar w:fldCharType="end"/>
        </w:r>
      </w:p>
    </w:sdtContent>
  </w:sdt>
  <w:p w:rsidR="00B73767" w:rsidRDefault="00B7376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F60" w:rsidRDefault="00B65F60" w:rsidP="00B73767">
      <w:pPr>
        <w:spacing w:after="0" w:line="240" w:lineRule="auto"/>
      </w:pPr>
      <w:r>
        <w:separator/>
      </w:r>
    </w:p>
  </w:footnote>
  <w:footnote w:type="continuationSeparator" w:id="1">
    <w:p w:rsidR="00B65F60" w:rsidRDefault="00B65F60" w:rsidP="00B737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49"/>
    <w:multiLevelType w:val="hybridMultilevel"/>
    <w:tmpl w:val="9D40302E"/>
    <w:lvl w:ilvl="0" w:tplc="CCB01C6C">
      <w:start w:val="1"/>
      <w:numFmt w:val="bullet"/>
      <w:lvlText w:val="-"/>
      <w:lvlJc w:val="left"/>
    </w:lvl>
    <w:lvl w:ilvl="1" w:tplc="DE366730">
      <w:numFmt w:val="decimal"/>
      <w:lvlText w:val=""/>
      <w:lvlJc w:val="left"/>
    </w:lvl>
    <w:lvl w:ilvl="2" w:tplc="39D4C956">
      <w:numFmt w:val="decimal"/>
      <w:lvlText w:val=""/>
      <w:lvlJc w:val="left"/>
    </w:lvl>
    <w:lvl w:ilvl="3" w:tplc="8A9E553A">
      <w:numFmt w:val="decimal"/>
      <w:lvlText w:val=""/>
      <w:lvlJc w:val="left"/>
    </w:lvl>
    <w:lvl w:ilvl="4" w:tplc="01BAA55E">
      <w:numFmt w:val="decimal"/>
      <w:lvlText w:val=""/>
      <w:lvlJc w:val="left"/>
    </w:lvl>
    <w:lvl w:ilvl="5" w:tplc="A21EEDC0">
      <w:numFmt w:val="decimal"/>
      <w:lvlText w:val=""/>
      <w:lvlJc w:val="left"/>
    </w:lvl>
    <w:lvl w:ilvl="6" w:tplc="70F4D07A">
      <w:numFmt w:val="decimal"/>
      <w:lvlText w:val=""/>
      <w:lvlJc w:val="left"/>
    </w:lvl>
    <w:lvl w:ilvl="7" w:tplc="5824ED1A">
      <w:numFmt w:val="decimal"/>
      <w:lvlText w:val=""/>
      <w:lvlJc w:val="left"/>
    </w:lvl>
    <w:lvl w:ilvl="8" w:tplc="B8BC9528">
      <w:numFmt w:val="decimal"/>
      <w:lvlText w:val=""/>
      <w:lvlJc w:val="left"/>
    </w:lvl>
  </w:abstractNum>
  <w:abstractNum w:abstractNumId="1">
    <w:nsid w:val="00002FFF"/>
    <w:multiLevelType w:val="hybridMultilevel"/>
    <w:tmpl w:val="F3FED9A8"/>
    <w:lvl w:ilvl="0" w:tplc="8ED4E140">
      <w:start w:val="1"/>
      <w:numFmt w:val="bullet"/>
      <w:lvlText w:val="-"/>
      <w:lvlJc w:val="left"/>
    </w:lvl>
    <w:lvl w:ilvl="1" w:tplc="D27ED192">
      <w:numFmt w:val="decimal"/>
      <w:lvlText w:val=""/>
      <w:lvlJc w:val="left"/>
    </w:lvl>
    <w:lvl w:ilvl="2" w:tplc="4808E010">
      <w:numFmt w:val="decimal"/>
      <w:lvlText w:val=""/>
      <w:lvlJc w:val="left"/>
    </w:lvl>
    <w:lvl w:ilvl="3" w:tplc="4D3EAE4E">
      <w:numFmt w:val="decimal"/>
      <w:lvlText w:val=""/>
      <w:lvlJc w:val="left"/>
    </w:lvl>
    <w:lvl w:ilvl="4" w:tplc="517C8766">
      <w:numFmt w:val="decimal"/>
      <w:lvlText w:val=""/>
      <w:lvlJc w:val="left"/>
    </w:lvl>
    <w:lvl w:ilvl="5" w:tplc="D2CA2408">
      <w:numFmt w:val="decimal"/>
      <w:lvlText w:val=""/>
      <w:lvlJc w:val="left"/>
    </w:lvl>
    <w:lvl w:ilvl="6" w:tplc="92AE83A4">
      <w:numFmt w:val="decimal"/>
      <w:lvlText w:val=""/>
      <w:lvlJc w:val="left"/>
    </w:lvl>
    <w:lvl w:ilvl="7" w:tplc="996A26C8">
      <w:numFmt w:val="decimal"/>
      <w:lvlText w:val=""/>
      <w:lvlJc w:val="left"/>
    </w:lvl>
    <w:lvl w:ilvl="8" w:tplc="2990CF72">
      <w:numFmt w:val="decimal"/>
      <w:lvlText w:val=""/>
      <w:lvlJc w:val="left"/>
    </w:lvl>
  </w:abstractNum>
  <w:abstractNum w:abstractNumId="2">
    <w:nsid w:val="00003C61"/>
    <w:multiLevelType w:val="hybridMultilevel"/>
    <w:tmpl w:val="AA6ED924"/>
    <w:lvl w:ilvl="0" w:tplc="E4146F42">
      <w:start w:val="1"/>
      <w:numFmt w:val="bullet"/>
      <w:lvlText w:val="-"/>
      <w:lvlJc w:val="left"/>
    </w:lvl>
    <w:lvl w:ilvl="1" w:tplc="BE068AB6">
      <w:numFmt w:val="decimal"/>
      <w:lvlText w:val=""/>
      <w:lvlJc w:val="left"/>
    </w:lvl>
    <w:lvl w:ilvl="2" w:tplc="D5EC49A2">
      <w:numFmt w:val="decimal"/>
      <w:lvlText w:val=""/>
      <w:lvlJc w:val="left"/>
    </w:lvl>
    <w:lvl w:ilvl="3" w:tplc="30A6AB8C">
      <w:numFmt w:val="decimal"/>
      <w:lvlText w:val=""/>
      <w:lvlJc w:val="left"/>
    </w:lvl>
    <w:lvl w:ilvl="4" w:tplc="C3483810">
      <w:numFmt w:val="decimal"/>
      <w:lvlText w:val=""/>
      <w:lvlJc w:val="left"/>
    </w:lvl>
    <w:lvl w:ilvl="5" w:tplc="2EDAD8CE">
      <w:numFmt w:val="decimal"/>
      <w:lvlText w:val=""/>
      <w:lvlJc w:val="left"/>
    </w:lvl>
    <w:lvl w:ilvl="6" w:tplc="11B2254C">
      <w:numFmt w:val="decimal"/>
      <w:lvlText w:val=""/>
      <w:lvlJc w:val="left"/>
    </w:lvl>
    <w:lvl w:ilvl="7" w:tplc="342A9268">
      <w:numFmt w:val="decimal"/>
      <w:lvlText w:val=""/>
      <w:lvlJc w:val="left"/>
    </w:lvl>
    <w:lvl w:ilvl="8" w:tplc="16948D7A">
      <w:numFmt w:val="decimal"/>
      <w:lvlText w:val=""/>
      <w:lvlJc w:val="left"/>
    </w:lvl>
  </w:abstractNum>
  <w:abstractNum w:abstractNumId="3">
    <w:nsid w:val="00004657"/>
    <w:multiLevelType w:val="hybridMultilevel"/>
    <w:tmpl w:val="6BEC9E04"/>
    <w:lvl w:ilvl="0" w:tplc="A024FF60">
      <w:start w:val="1"/>
      <w:numFmt w:val="bullet"/>
      <w:lvlText w:val="-"/>
      <w:lvlJc w:val="left"/>
    </w:lvl>
    <w:lvl w:ilvl="1" w:tplc="9800D418">
      <w:numFmt w:val="decimal"/>
      <w:lvlText w:val=""/>
      <w:lvlJc w:val="left"/>
    </w:lvl>
    <w:lvl w:ilvl="2" w:tplc="41B06C92">
      <w:numFmt w:val="decimal"/>
      <w:lvlText w:val=""/>
      <w:lvlJc w:val="left"/>
    </w:lvl>
    <w:lvl w:ilvl="3" w:tplc="93E42234">
      <w:numFmt w:val="decimal"/>
      <w:lvlText w:val=""/>
      <w:lvlJc w:val="left"/>
    </w:lvl>
    <w:lvl w:ilvl="4" w:tplc="7A48A182">
      <w:numFmt w:val="decimal"/>
      <w:lvlText w:val=""/>
      <w:lvlJc w:val="left"/>
    </w:lvl>
    <w:lvl w:ilvl="5" w:tplc="6F0E0E60">
      <w:numFmt w:val="decimal"/>
      <w:lvlText w:val=""/>
      <w:lvlJc w:val="left"/>
    </w:lvl>
    <w:lvl w:ilvl="6" w:tplc="E35CDE2E">
      <w:numFmt w:val="decimal"/>
      <w:lvlText w:val=""/>
      <w:lvlJc w:val="left"/>
    </w:lvl>
    <w:lvl w:ilvl="7" w:tplc="3C20FA78">
      <w:numFmt w:val="decimal"/>
      <w:lvlText w:val=""/>
      <w:lvlJc w:val="left"/>
    </w:lvl>
    <w:lvl w:ilvl="8" w:tplc="6352BEBA">
      <w:numFmt w:val="decimal"/>
      <w:lvlText w:val=""/>
      <w:lvlJc w:val="left"/>
    </w:lvl>
  </w:abstractNum>
  <w:abstractNum w:abstractNumId="4">
    <w:nsid w:val="00006C69"/>
    <w:multiLevelType w:val="hybridMultilevel"/>
    <w:tmpl w:val="C62C15DA"/>
    <w:lvl w:ilvl="0" w:tplc="8CFE7D5C">
      <w:start w:val="1"/>
      <w:numFmt w:val="bullet"/>
      <w:lvlText w:val="К"/>
      <w:lvlJc w:val="left"/>
    </w:lvl>
    <w:lvl w:ilvl="1" w:tplc="A628F860">
      <w:numFmt w:val="decimal"/>
      <w:lvlText w:val=""/>
      <w:lvlJc w:val="left"/>
    </w:lvl>
    <w:lvl w:ilvl="2" w:tplc="2124C74C">
      <w:numFmt w:val="decimal"/>
      <w:lvlText w:val=""/>
      <w:lvlJc w:val="left"/>
    </w:lvl>
    <w:lvl w:ilvl="3" w:tplc="36500E7E">
      <w:numFmt w:val="decimal"/>
      <w:lvlText w:val=""/>
      <w:lvlJc w:val="left"/>
    </w:lvl>
    <w:lvl w:ilvl="4" w:tplc="47BC8AD2">
      <w:numFmt w:val="decimal"/>
      <w:lvlText w:val=""/>
      <w:lvlJc w:val="left"/>
    </w:lvl>
    <w:lvl w:ilvl="5" w:tplc="3752BBBE">
      <w:numFmt w:val="decimal"/>
      <w:lvlText w:val=""/>
      <w:lvlJc w:val="left"/>
    </w:lvl>
    <w:lvl w:ilvl="6" w:tplc="DAC687F8">
      <w:numFmt w:val="decimal"/>
      <w:lvlText w:val=""/>
      <w:lvlJc w:val="left"/>
    </w:lvl>
    <w:lvl w:ilvl="7" w:tplc="DC94D956">
      <w:numFmt w:val="decimal"/>
      <w:lvlText w:val=""/>
      <w:lvlJc w:val="left"/>
    </w:lvl>
    <w:lvl w:ilvl="8" w:tplc="46989C62">
      <w:numFmt w:val="decimal"/>
      <w:lvlText w:val=""/>
      <w:lvlJc w:val="left"/>
    </w:lvl>
  </w:abstractNum>
  <w:abstractNum w:abstractNumId="5">
    <w:nsid w:val="216147BE"/>
    <w:multiLevelType w:val="hybridMultilevel"/>
    <w:tmpl w:val="FAC4E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824712"/>
    <w:multiLevelType w:val="hybridMultilevel"/>
    <w:tmpl w:val="2A068A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2D23D44"/>
    <w:multiLevelType w:val="hybridMultilevel"/>
    <w:tmpl w:val="27706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2C6CE1"/>
    <w:multiLevelType w:val="hybridMultilevel"/>
    <w:tmpl w:val="AA8EB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4D1573"/>
    <w:multiLevelType w:val="hybridMultilevel"/>
    <w:tmpl w:val="437E9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A920A2"/>
    <w:multiLevelType w:val="hybridMultilevel"/>
    <w:tmpl w:val="6C821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BD668E5"/>
    <w:multiLevelType w:val="hybridMultilevel"/>
    <w:tmpl w:val="F31AE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0F5ADF"/>
    <w:multiLevelType w:val="hybridMultilevel"/>
    <w:tmpl w:val="6F84875C"/>
    <w:lvl w:ilvl="0" w:tplc="4A04F3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9112ED"/>
    <w:multiLevelType w:val="hybridMultilevel"/>
    <w:tmpl w:val="6F7EB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C72310D"/>
    <w:multiLevelType w:val="hybridMultilevel"/>
    <w:tmpl w:val="189EC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683610"/>
    <w:multiLevelType w:val="multilevel"/>
    <w:tmpl w:val="85C6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5018A"/>
    <w:multiLevelType w:val="hybridMultilevel"/>
    <w:tmpl w:val="5A98F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5"/>
  </w:num>
  <w:num w:numId="4">
    <w:abstractNumId w:val="8"/>
  </w:num>
  <w:num w:numId="5">
    <w:abstractNumId w:val="9"/>
  </w:num>
  <w:num w:numId="6">
    <w:abstractNumId w:val="13"/>
  </w:num>
  <w:num w:numId="7">
    <w:abstractNumId w:val="12"/>
  </w:num>
  <w:num w:numId="8">
    <w:abstractNumId w:val="15"/>
  </w:num>
  <w:num w:numId="9">
    <w:abstractNumId w:val="11"/>
  </w:num>
  <w:num w:numId="10">
    <w:abstractNumId w:val="14"/>
  </w:num>
  <w:num w:numId="11">
    <w:abstractNumId w:val="3"/>
  </w:num>
  <w:num w:numId="12">
    <w:abstractNumId w:val="0"/>
  </w:num>
  <w:num w:numId="13">
    <w:abstractNumId w:val="2"/>
  </w:num>
  <w:num w:numId="14">
    <w:abstractNumId w:val="1"/>
  </w:num>
  <w:num w:numId="15">
    <w:abstractNumId w:val="4"/>
  </w:num>
  <w:num w:numId="16">
    <w:abstractNumId w:val="6"/>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removePersonalInformation/>
  <w:hideGrammaticalErrors/>
  <w:defaultTabStop w:val="708"/>
  <w:autoHyphenation/>
  <w:drawingGridHorizontalSpacing w:val="1000"/>
  <w:drawingGridVerticalSpacing w:val="1000"/>
  <w:characterSpacingControl w:val="doNotCompress"/>
  <w:footnotePr>
    <w:footnote w:id="0"/>
    <w:footnote w:id="1"/>
  </w:footnotePr>
  <w:endnotePr>
    <w:endnote w:id="0"/>
    <w:endnote w:id="1"/>
  </w:endnotePr>
  <w:compat/>
  <w:rsids>
    <w:rsidRoot w:val="00B73767"/>
    <w:rsid w:val="000034DA"/>
    <w:rsid w:val="00B65F60"/>
    <w:rsid w:val="00B73767"/>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767"/>
  </w:style>
  <w:style w:type="paragraph" w:styleId="1">
    <w:name w:val="heading 1"/>
    <w:basedOn w:val="a"/>
    <w:next w:val="a"/>
    <w:qFormat/>
    <w:rsid w:val="00B73767"/>
    <w:pPr>
      <w:keepNext/>
      <w:keepLines/>
      <w:spacing w:before="480" w:after="0" w:line="276" w:lineRule="auto"/>
      <w:outlineLvl w:val="0"/>
    </w:pPr>
    <w:rPr>
      <w:rFonts w:asciiTheme="majorHAnsi" w:eastAsiaTheme="majorEastAsia" w:hAnsiTheme="majorHAnsi" w:cstheme="majorBidi"/>
      <w:b/>
      <w:b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0">
    <w:name w:val="Сетка таблицы1"/>
    <w:basedOn w:val="a1"/>
    <w:rsid w:val="00B73767"/>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 Знак Зна,Знак Зн"/>
    <w:basedOn w:val="a"/>
    <w:rsid w:val="00B73767"/>
    <w:pPr>
      <w:spacing w:after="120"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B73767"/>
    <w:rPr>
      <w:color w:val="0563C1"/>
      <w:u w:val="single"/>
    </w:rPr>
  </w:style>
  <w:style w:type="paragraph" w:styleId="a5">
    <w:name w:val="No Spacing"/>
    <w:qFormat/>
    <w:rsid w:val="00B73767"/>
    <w:pPr>
      <w:widowControl w:val="0"/>
      <w:autoSpaceDE w:val="0"/>
      <w:autoSpaceDN w:val="0"/>
      <w:spacing w:after="0" w:line="240" w:lineRule="auto"/>
    </w:pPr>
    <w:rPr>
      <w:rFonts w:ascii="Times New Roman" w:eastAsia="Times New Roman" w:hAnsi="Times New Roman" w:cs="Times New Roman"/>
      <w:lang w:val="en-US"/>
    </w:rPr>
  </w:style>
  <w:style w:type="paragraph" w:styleId="a6">
    <w:name w:val="List Paragraph"/>
    <w:basedOn w:val="a"/>
    <w:qFormat/>
    <w:rsid w:val="00B73767"/>
    <w:pPr>
      <w:spacing w:after="200" w:line="276" w:lineRule="auto"/>
      <w:ind w:left="720"/>
      <w:contextualSpacing/>
    </w:pPr>
  </w:style>
  <w:style w:type="paragraph" w:styleId="a7">
    <w:name w:val="Block Text"/>
    <w:basedOn w:val="a"/>
    <w:rsid w:val="00B73767"/>
    <w:pPr>
      <w:spacing w:after="0" w:line="240" w:lineRule="auto"/>
      <w:ind w:left="-561" w:right="-664"/>
    </w:pPr>
    <w:rPr>
      <w:rFonts w:ascii="Times New Roman" w:eastAsia="Times New Roman" w:hAnsi="Times New Roman" w:cs="Times New Roman"/>
      <w:sz w:val="28"/>
      <w:szCs w:val="24"/>
      <w:lang w:eastAsia="ru-RU"/>
    </w:rPr>
  </w:style>
  <w:style w:type="paragraph" w:styleId="a8">
    <w:name w:val="footer"/>
    <w:basedOn w:val="a"/>
    <w:unhideWhenUsed/>
    <w:rsid w:val="00B73767"/>
    <w:pPr>
      <w:tabs>
        <w:tab w:val="center" w:pos="4677"/>
        <w:tab w:val="right" w:pos="9355"/>
      </w:tabs>
      <w:spacing w:after="0" w:line="240" w:lineRule="auto"/>
    </w:pPr>
  </w:style>
  <w:style w:type="table" w:styleId="a9">
    <w:name w:val="Table Grid"/>
    <w:basedOn w:val="a1"/>
    <w:rsid w:val="00B73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dborovie2012.narod.ru" TargetMode="External"/><Relationship Id="rId3" Type="http://schemas.openxmlformats.org/officeDocument/2006/relationships/settings" Target="settings.xml"/><Relationship Id="rId7" Type="http://schemas.openxmlformats.org/officeDocument/2006/relationships/hyperlink" Target="mailto:podborovskayaoosh@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odborovskayaoosh@yandex.r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5632</Words>
  <Characters>32103</Characters>
  <Application>Microsoft Office Word</Application>
  <DocSecurity>0</DocSecurity>
  <Lines>267</Lines>
  <Paragraphs>75</Paragraphs>
  <ScaleCrop>false</ScaleCrop>
  <LinksUpToDate>false</LinksUpToDate>
  <CharactersWithSpaces>37660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2021-12-13T07:59:00Z</cp:lastPrinted>
  <dcterms:created xsi:type="dcterms:W3CDTF">2021-06-08T09:18:00Z</dcterms:created>
  <dcterms:modified xsi:type="dcterms:W3CDTF">2025-02-10T13:23:00Z</dcterms:modified>
  <cp:version>0900.0000.01</cp:version>
</cp:coreProperties>
</file>